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F03A" w14:textId="04EC2812" w:rsidR="00BA2B3E" w:rsidRPr="00FE69D5" w:rsidRDefault="00521BEE" w:rsidP="00FE69D5">
      <w:pPr>
        <w:jc w:val="center"/>
        <w:rPr>
          <w:rFonts w:ascii="Arial" w:hAnsi="Arial" w:cs="Arial"/>
          <w:sz w:val="36"/>
          <w:szCs w:val="36"/>
        </w:rPr>
      </w:pPr>
      <w:bookmarkStart w:id="0" w:name="_Toc170202424"/>
      <w:r w:rsidRPr="00FE69D5">
        <w:rPr>
          <w:rFonts w:ascii="Arial" w:hAnsi="Arial" w:cs="Arial"/>
          <w:sz w:val="36"/>
          <w:szCs w:val="36"/>
        </w:rPr>
        <w:t>Essentiel 202</w:t>
      </w:r>
      <w:bookmarkEnd w:id="0"/>
      <w:r w:rsidR="0007018F">
        <w:rPr>
          <w:rFonts w:ascii="Arial" w:hAnsi="Arial" w:cs="Arial"/>
          <w:sz w:val="36"/>
          <w:szCs w:val="36"/>
        </w:rPr>
        <w:t>4</w:t>
      </w:r>
    </w:p>
    <w:p w14:paraId="53A8BBE1" w14:textId="77777777" w:rsidR="00BA2B3E" w:rsidRDefault="00BA2B3E" w:rsidP="00BA2B3E">
      <w:pPr>
        <w:pStyle w:val="NormalWeb"/>
        <w:spacing w:before="0" w:beforeAutospacing="0" w:afterAutospacing="0"/>
      </w:pPr>
    </w:p>
    <w:sdt>
      <w:sdtPr>
        <w:rPr>
          <w:rFonts w:asciiTheme="minorHAnsi" w:eastAsiaTheme="minorHAnsi" w:hAnsiTheme="minorHAnsi" w:cstheme="minorBidi"/>
          <w:color w:val="auto"/>
          <w:kern w:val="2"/>
          <w:sz w:val="22"/>
          <w:szCs w:val="22"/>
          <w:lang w:eastAsia="en-US"/>
          <w14:ligatures w14:val="standardContextual"/>
        </w:rPr>
        <w:id w:val="1088504238"/>
        <w:docPartObj>
          <w:docPartGallery w:val="Table of Contents"/>
          <w:docPartUnique/>
        </w:docPartObj>
      </w:sdtPr>
      <w:sdtEndPr>
        <w:rPr>
          <w:b/>
          <w:bCs/>
        </w:rPr>
      </w:sdtEndPr>
      <w:sdtContent>
        <w:p w14:paraId="5DA750B6" w14:textId="5C879F33" w:rsidR="00620FF8" w:rsidRDefault="00A803B3">
          <w:pPr>
            <w:pStyle w:val="En-ttedetabledesmatires"/>
          </w:pPr>
          <w:r>
            <w:t>Sommaire :</w:t>
          </w:r>
        </w:p>
        <w:p w14:paraId="66CBA71D" w14:textId="7DC420FF" w:rsidR="00CC4CF9" w:rsidRDefault="00620FF8">
          <w:pPr>
            <w:pStyle w:val="TM1"/>
            <w:tabs>
              <w:tab w:val="left" w:pos="440"/>
              <w:tab w:val="right" w:leader="dot" w:pos="10456"/>
            </w:tabs>
            <w:rPr>
              <w:rFonts w:eastAsiaTheme="minorEastAsia"/>
              <w:noProof/>
              <w:sz w:val="24"/>
              <w:szCs w:val="24"/>
              <w:lang w:eastAsia="fr-FR"/>
            </w:rPr>
          </w:pPr>
          <w:r>
            <w:fldChar w:fldCharType="begin"/>
          </w:r>
          <w:r>
            <w:instrText xml:space="preserve"> TOC \o "1-3" \h \z \u </w:instrText>
          </w:r>
          <w:r>
            <w:fldChar w:fldCharType="separate"/>
          </w:r>
          <w:hyperlink w:anchor="_Toc201673835" w:history="1">
            <w:r w:rsidR="00CC4CF9" w:rsidRPr="0080082E">
              <w:rPr>
                <w:rStyle w:val="Lienhypertexte"/>
                <w:rFonts w:ascii="Arial" w:hAnsi="Arial" w:cs="Arial"/>
                <w:noProof/>
              </w:rPr>
              <w:t>1.</w:t>
            </w:r>
            <w:r w:rsidR="00CC4CF9">
              <w:rPr>
                <w:rFonts w:eastAsiaTheme="minorEastAsia"/>
                <w:noProof/>
                <w:sz w:val="24"/>
                <w:szCs w:val="24"/>
                <w:lang w:eastAsia="fr-FR"/>
              </w:rPr>
              <w:tab/>
            </w:r>
            <w:r w:rsidR="00CC4CF9" w:rsidRPr="0080082E">
              <w:rPr>
                <w:rStyle w:val="Lienhypertexte"/>
                <w:rFonts w:ascii="Arial" w:hAnsi="Arial" w:cs="Arial"/>
                <w:noProof/>
              </w:rPr>
              <w:t>Édito Présidente</w:t>
            </w:r>
            <w:r w:rsidR="00CC4CF9">
              <w:rPr>
                <w:noProof/>
                <w:webHidden/>
              </w:rPr>
              <w:tab/>
            </w:r>
            <w:r w:rsidR="00CC4CF9">
              <w:rPr>
                <w:noProof/>
                <w:webHidden/>
              </w:rPr>
              <w:fldChar w:fldCharType="begin"/>
            </w:r>
            <w:r w:rsidR="00CC4CF9">
              <w:rPr>
                <w:noProof/>
                <w:webHidden/>
              </w:rPr>
              <w:instrText xml:space="preserve"> PAGEREF _Toc201673835 \h </w:instrText>
            </w:r>
            <w:r w:rsidR="00CC4CF9">
              <w:rPr>
                <w:noProof/>
                <w:webHidden/>
              </w:rPr>
            </w:r>
            <w:r w:rsidR="00CC4CF9">
              <w:rPr>
                <w:noProof/>
                <w:webHidden/>
              </w:rPr>
              <w:fldChar w:fldCharType="separate"/>
            </w:r>
            <w:r w:rsidR="00CC4CF9">
              <w:rPr>
                <w:noProof/>
                <w:webHidden/>
              </w:rPr>
              <w:t>1</w:t>
            </w:r>
            <w:r w:rsidR="00CC4CF9">
              <w:rPr>
                <w:noProof/>
                <w:webHidden/>
              </w:rPr>
              <w:fldChar w:fldCharType="end"/>
            </w:r>
          </w:hyperlink>
        </w:p>
        <w:p w14:paraId="2DD6E6E4" w14:textId="012F4A71" w:rsidR="00CC4CF9" w:rsidRDefault="00CC4CF9">
          <w:pPr>
            <w:pStyle w:val="TM1"/>
            <w:tabs>
              <w:tab w:val="right" w:leader="dot" w:pos="10456"/>
            </w:tabs>
            <w:rPr>
              <w:rFonts w:eastAsiaTheme="minorEastAsia"/>
              <w:noProof/>
              <w:sz w:val="24"/>
              <w:szCs w:val="24"/>
              <w:lang w:eastAsia="fr-FR"/>
            </w:rPr>
          </w:pPr>
          <w:hyperlink w:anchor="_Toc201673836" w:history="1">
            <w:r w:rsidRPr="0080082E">
              <w:rPr>
                <w:rStyle w:val="Lienhypertexte"/>
                <w:rFonts w:ascii="Arial" w:eastAsia="Times New Roman" w:hAnsi="Arial" w:cs="Arial"/>
                <w:noProof/>
                <w:lang w:eastAsia="fr-FR"/>
              </w:rPr>
              <w:t>2.Nos chiffres clés de l’année 2024</w:t>
            </w:r>
            <w:r>
              <w:rPr>
                <w:noProof/>
                <w:webHidden/>
              </w:rPr>
              <w:tab/>
            </w:r>
            <w:r>
              <w:rPr>
                <w:noProof/>
                <w:webHidden/>
              </w:rPr>
              <w:fldChar w:fldCharType="begin"/>
            </w:r>
            <w:r>
              <w:rPr>
                <w:noProof/>
                <w:webHidden/>
              </w:rPr>
              <w:instrText xml:space="preserve"> PAGEREF _Toc201673836 \h </w:instrText>
            </w:r>
            <w:r>
              <w:rPr>
                <w:noProof/>
                <w:webHidden/>
              </w:rPr>
            </w:r>
            <w:r>
              <w:rPr>
                <w:noProof/>
                <w:webHidden/>
              </w:rPr>
              <w:fldChar w:fldCharType="separate"/>
            </w:r>
            <w:r>
              <w:rPr>
                <w:noProof/>
                <w:webHidden/>
              </w:rPr>
              <w:t>1</w:t>
            </w:r>
            <w:r>
              <w:rPr>
                <w:noProof/>
                <w:webHidden/>
              </w:rPr>
              <w:fldChar w:fldCharType="end"/>
            </w:r>
          </w:hyperlink>
        </w:p>
        <w:p w14:paraId="28648D20" w14:textId="6A888BA2" w:rsidR="00CC4CF9" w:rsidRDefault="00CC4CF9">
          <w:pPr>
            <w:pStyle w:val="TM1"/>
            <w:tabs>
              <w:tab w:val="right" w:leader="dot" w:pos="10456"/>
            </w:tabs>
            <w:rPr>
              <w:rFonts w:eastAsiaTheme="minorEastAsia"/>
              <w:noProof/>
              <w:sz w:val="24"/>
              <w:szCs w:val="24"/>
              <w:lang w:eastAsia="fr-FR"/>
            </w:rPr>
          </w:pPr>
          <w:hyperlink w:anchor="_Toc201673837" w:history="1">
            <w:r w:rsidRPr="0080082E">
              <w:rPr>
                <w:rStyle w:val="Lienhypertexte"/>
                <w:rFonts w:ascii="Arial" w:eastAsia="Times New Roman" w:hAnsi="Arial" w:cs="Arial"/>
                <w:noProof/>
                <w:lang w:eastAsia="fr-FR"/>
              </w:rPr>
              <w:t>3.Nos comptes</w:t>
            </w:r>
            <w:r>
              <w:rPr>
                <w:noProof/>
                <w:webHidden/>
              </w:rPr>
              <w:tab/>
            </w:r>
            <w:r>
              <w:rPr>
                <w:noProof/>
                <w:webHidden/>
              </w:rPr>
              <w:fldChar w:fldCharType="begin"/>
            </w:r>
            <w:r>
              <w:rPr>
                <w:noProof/>
                <w:webHidden/>
              </w:rPr>
              <w:instrText xml:space="preserve"> PAGEREF _Toc201673837 \h </w:instrText>
            </w:r>
            <w:r>
              <w:rPr>
                <w:noProof/>
                <w:webHidden/>
              </w:rPr>
            </w:r>
            <w:r>
              <w:rPr>
                <w:noProof/>
                <w:webHidden/>
              </w:rPr>
              <w:fldChar w:fldCharType="separate"/>
            </w:r>
            <w:r>
              <w:rPr>
                <w:noProof/>
                <w:webHidden/>
              </w:rPr>
              <w:t>2</w:t>
            </w:r>
            <w:r>
              <w:rPr>
                <w:noProof/>
                <w:webHidden/>
              </w:rPr>
              <w:fldChar w:fldCharType="end"/>
            </w:r>
          </w:hyperlink>
        </w:p>
        <w:p w14:paraId="3486C55D" w14:textId="27B19767" w:rsidR="00CC4CF9" w:rsidRDefault="00CC4CF9">
          <w:pPr>
            <w:pStyle w:val="TM2"/>
            <w:tabs>
              <w:tab w:val="right" w:leader="dot" w:pos="10456"/>
            </w:tabs>
            <w:rPr>
              <w:rFonts w:eastAsiaTheme="minorEastAsia"/>
              <w:noProof/>
              <w:sz w:val="24"/>
              <w:szCs w:val="24"/>
              <w:lang w:eastAsia="fr-FR"/>
            </w:rPr>
          </w:pPr>
          <w:hyperlink w:anchor="_Toc201673838" w:history="1">
            <w:r w:rsidRPr="0080082E">
              <w:rPr>
                <w:rStyle w:val="Lienhypertexte"/>
                <w:rFonts w:ascii="Arial" w:hAnsi="Arial" w:cs="Arial"/>
                <w:noProof/>
              </w:rPr>
              <w:t>3.1. Le mot du trésorier</w:t>
            </w:r>
            <w:r>
              <w:rPr>
                <w:noProof/>
                <w:webHidden/>
              </w:rPr>
              <w:tab/>
            </w:r>
            <w:r>
              <w:rPr>
                <w:noProof/>
                <w:webHidden/>
              </w:rPr>
              <w:fldChar w:fldCharType="begin"/>
            </w:r>
            <w:r>
              <w:rPr>
                <w:noProof/>
                <w:webHidden/>
              </w:rPr>
              <w:instrText xml:space="preserve"> PAGEREF _Toc201673838 \h </w:instrText>
            </w:r>
            <w:r>
              <w:rPr>
                <w:noProof/>
                <w:webHidden/>
              </w:rPr>
            </w:r>
            <w:r>
              <w:rPr>
                <w:noProof/>
                <w:webHidden/>
              </w:rPr>
              <w:fldChar w:fldCharType="separate"/>
            </w:r>
            <w:r>
              <w:rPr>
                <w:noProof/>
                <w:webHidden/>
              </w:rPr>
              <w:t>2</w:t>
            </w:r>
            <w:r>
              <w:rPr>
                <w:noProof/>
                <w:webHidden/>
              </w:rPr>
              <w:fldChar w:fldCharType="end"/>
            </w:r>
          </w:hyperlink>
        </w:p>
        <w:p w14:paraId="314E583A" w14:textId="11E245EB" w:rsidR="00CC4CF9" w:rsidRDefault="00CC4CF9">
          <w:pPr>
            <w:pStyle w:val="TM2"/>
            <w:tabs>
              <w:tab w:val="right" w:leader="dot" w:pos="10456"/>
            </w:tabs>
            <w:rPr>
              <w:rFonts w:eastAsiaTheme="minorEastAsia"/>
              <w:noProof/>
              <w:sz w:val="24"/>
              <w:szCs w:val="24"/>
              <w:lang w:eastAsia="fr-FR"/>
            </w:rPr>
          </w:pPr>
          <w:hyperlink w:anchor="_Toc201673839" w:history="1">
            <w:r w:rsidRPr="0080082E">
              <w:rPr>
                <w:rStyle w:val="Lienhypertexte"/>
                <w:rFonts w:ascii="Arial" w:hAnsi="Arial" w:cs="Arial"/>
                <w:noProof/>
              </w:rPr>
              <w:t>3.2. Compte de résultat par origine et destination</w:t>
            </w:r>
            <w:r>
              <w:rPr>
                <w:noProof/>
                <w:webHidden/>
              </w:rPr>
              <w:tab/>
            </w:r>
            <w:r>
              <w:rPr>
                <w:noProof/>
                <w:webHidden/>
              </w:rPr>
              <w:fldChar w:fldCharType="begin"/>
            </w:r>
            <w:r>
              <w:rPr>
                <w:noProof/>
                <w:webHidden/>
              </w:rPr>
              <w:instrText xml:space="preserve"> PAGEREF _Toc201673839 \h </w:instrText>
            </w:r>
            <w:r>
              <w:rPr>
                <w:noProof/>
                <w:webHidden/>
              </w:rPr>
            </w:r>
            <w:r>
              <w:rPr>
                <w:noProof/>
                <w:webHidden/>
              </w:rPr>
              <w:fldChar w:fldCharType="separate"/>
            </w:r>
            <w:r>
              <w:rPr>
                <w:noProof/>
                <w:webHidden/>
              </w:rPr>
              <w:t>3</w:t>
            </w:r>
            <w:r>
              <w:rPr>
                <w:noProof/>
                <w:webHidden/>
              </w:rPr>
              <w:fldChar w:fldCharType="end"/>
            </w:r>
          </w:hyperlink>
        </w:p>
        <w:p w14:paraId="259B81F0" w14:textId="2B2F8267" w:rsidR="00CC4CF9" w:rsidRDefault="00CC4CF9">
          <w:pPr>
            <w:pStyle w:val="TM2"/>
            <w:tabs>
              <w:tab w:val="right" w:leader="dot" w:pos="10456"/>
            </w:tabs>
            <w:rPr>
              <w:rFonts w:eastAsiaTheme="minorEastAsia"/>
              <w:noProof/>
              <w:sz w:val="24"/>
              <w:szCs w:val="24"/>
              <w:lang w:eastAsia="fr-FR"/>
            </w:rPr>
          </w:pPr>
          <w:hyperlink w:anchor="_Toc201673840" w:history="1">
            <w:r w:rsidRPr="0080082E">
              <w:rPr>
                <w:rStyle w:val="Lienhypertexte"/>
                <w:rFonts w:ascii="Arial" w:hAnsi="Arial" w:cs="Arial"/>
                <w:noProof/>
              </w:rPr>
              <w:t>3.3. Bilan au 31 décembre 2024 en milliers d’euros</w:t>
            </w:r>
            <w:r>
              <w:rPr>
                <w:noProof/>
                <w:webHidden/>
              </w:rPr>
              <w:tab/>
            </w:r>
            <w:r>
              <w:rPr>
                <w:noProof/>
                <w:webHidden/>
              </w:rPr>
              <w:fldChar w:fldCharType="begin"/>
            </w:r>
            <w:r>
              <w:rPr>
                <w:noProof/>
                <w:webHidden/>
              </w:rPr>
              <w:instrText xml:space="preserve"> PAGEREF _Toc201673840 \h </w:instrText>
            </w:r>
            <w:r>
              <w:rPr>
                <w:noProof/>
                <w:webHidden/>
              </w:rPr>
            </w:r>
            <w:r>
              <w:rPr>
                <w:noProof/>
                <w:webHidden/>
              </w:rPr>
              <w:fldChar w:fldCharType="separate"/>
            </w:r>
            <w:r>
              <w:rPr>
                <w:noProof/>
                <w:webHidden/>
              </w:rPr>
              <w:t>4</w:t>
            </w:r>
            <w:r>
              <w:rPr>
                <w:noProof/>
                <w:webHidden/>
              </w:rPr>
              <w:fldChar w:fldCharType="end"/>
            </w:r>
          </w:hyperlink>
        </w:p>
        <w:p w14:paraId="59D497FF" w14:textId="1D1633B5" w:rsidR="00CC4CF9" w:rsidRDefault="00CC4CF9">
          <w:pPr>
            <w:pStyle w:val="TM2"/>
            <w:tabs>
              <w:tab w:val="right" w:leader="dot" w:pos="10456"/>
            </w:tabs>
            <w:rPr>
              <w:rFonts w:eastAsiaTheme="minorEastAsia"/>
              <w:noProof/>
              <w:sz w:val="24"/>
              <w:szCs w:val="24"/>
              <w:lang w:eastAsia="fr-FR"/>
            </w:rPr>
          </w:pPr>
          <w:hyperlink w:anchor="_Toc201673841" w:history="1">
            <w:r w:rsidRPr="0080082E">
              <w:rPr>
                <w:rStyle w:val="Lienhypertexte"/>
                <w:rFonts w:ascii="Arial" w:hAnsi="Arial" w:cs="Arial"/>
                <w:noProof/>
              </w:rPr>
              <w:t>3.4. Compte d’emploi annuel des ressources collectées auprès du public</w:t>
            </w:r>
            <w:r>
              <w:rPr>
                <w:noProof/>
                <w:webHidden/>
              </w:rPr>
              <w:tab/>
            </w:r>
            <w:r>
              <w:rPr>
                <w:noProof/>
                <w:webHidden/>
              </w:rPr>
              <w:fldChar w:fldCharType="begin"/>
            </w:r>
            <w:r>
              <w:rPr>
                <w:noProof/>
                <w:webHidden/>
              </w:rPr>
              <w:instrText xml:space="preserve"> PAGEREF _Toc201673841 \h </w:instrText>
            </w:r>
            <w:r>
              <w:rPr>
                <w:noProof/>
                <w:webHidden/>
              </w:rPr>
            </w:r>
            <w:r>
              <w:rPr>
                <w:noProof/>
                <w:webHidden/>
              </w:rPr>
              <w:fldChar w:fldCharType="separate"/>
            </w:r>
            <w:r>
              <w:rPr>
                <w:noProof/>
                <w:webHidden/>
              </w:rPr>
              <w:t>4</w:t>
            </w:r>
            <w:r>
              <w:rPr>
                <w:noProof/>
                <w:webHidden/>
              </w:rPr>
              <w:fldChar w:fldCharType="end"/>
            </w:r>
          </w:hyperlink>
        </w:p>
        <w:p w14:paraId="4BD7FA3C" w14:textId="2B6CBEA8" w:rsidR="00CC4CF9" w:rsidRDefault="00CC4CF9">
          <w:pPr>
            <w:pStyle w:val="TM2"/>
            <w:tabs>
              <w:tab w:val="right" w:leader="dot" w:pos="10456"/>
            </w:tabs>
            <w:rPr>
              <w:rFonts w:eastAsiaTheme="minorEastAsia"/>
              <w:noProof/>
              <w:sz w:val="24"/>
              <w:szCs w:val="24"/>
              <w:lang w:eastAsia="fr-FR"/>
            </w:rPr>
          </w:pPr>
          <w:hyperlink w:anchor="_Toc201673842" w:history="1">
            <w:r w:rsidRPr="0080082E">
              <w:rPr>
                <w:rStyle w:val="Lienhypertexte"/>
                <w:rFonts w:ascii="Arial" w:hAnsi="Arial" w:cs="Arial"/>
                <w:noProof/>
              </w:rPr>
              <w:t>3.5. Ressources et emplois</w:t>
            </w:r>
            <w:r>
              <w:rPr>
                <w:noProof/>
                <w:webHidden/>
              </w:rPr>
              <w:tab/>
            </w:r>
            <w:r>
              <w:rPr>
                <w:noProof/>
                <w:webHidden/>
              </w:rPr>
              <w:fldChar w:fldCharType="begin"/>
            </w:r>
            <w:r>
              <w:rPr>
                <w:noProof/>
                <w:webHidden/>
              </w:rPr>
              <w:instrText xml:space="preserve"> PAGEREF _Toc201673842 \h </w:instrText>
            </w:r>
            <w:r>
              <w:rPr>
                <w:noProof/>
                <w:webHidden/>
              </w:rPr>
            </w:r>
            <w:r>
              <w:rPr>
                <w:noProof/>
                <w:webHidden/>
              </w:rPr>
              <w:fldChar w:fldCharType="separate"/>
            </w:r>
            <w:r>
              <w:rPr>
                <w:noProof/>
                <w:webHidden/>
              </w:rPr>
              <w:t>4</w:t>
            </w:r>
            <w:r>
              <w:rPr>
                <w:noProof/>
                <w:webHidden/>
              </w:rPr>
              <w:fldChar w:fldCharType="end"/>
            </w:r>
          </w:hyperlink>
        </w:p>
        <w:p w14:paraId="37A7BF84" w14:textId="3BDAC31A" w:rsidR="00CC4CF9" w:rsidRDefault="00CC4CF9">
          <w:pPr>
            <w:pStyle w:val="TM1"/>
            <w:tabs>
              <w:tab w:val="right" w:leader="dot" w:pos="10456"/>
            </w:tabs>
            <w:rPr>
              <w:rFonts w:eastAsiaTheme="minorEastAsia"/>
              <w:noProof/>
              <w:sz w:val="24"/>
              <w:szCs w:val="24"/>
              <w:lang w:eastAsia="fr-FR"/>
            </w:rPr>
          </w:pPr>
          <w:hyperlink w:anchor="_Toc201673843" w:history="1">
            <w:r w:rsidRPr="0080082E">
              <w:rPr>
                <w:rStyle w:val="Lienhypertexte"/>
                <w:noProof/>
              </w:rPr>
              <w:t xml:space="preserve">4. </w:t>
            </w:r>
            <w:r w:rsidRPr="0080082E">
              <w:rPr>
                <w:rStyle w:val="Lienhypertexte"/>
                <w:rFonts w:ascii="Arial" w:hAnsi="Arial" w:cs="Arial"/>
                <w:noProof/>
              </w:rPr>
              <w:t>Votre engagement est la force de nos actions</w:t>
            </w:r>
            <w:r>
              <w:rPr>
                <w:noProof/>
                <w:webHidden/>
              </w:rPr>
              <w:tab/>
            </w:r>
            <w:r>
              <w:rPr>
                <w:noProof/>
                <w:webHidden/>
              </w:rPr>
              <w:fldChar w:fldCharType="begin"/>
            </w:r>
            <w:r>
              <w:rPr>
                <w:noProof/>
                <w:webHidden/>
              </w:rPr>
              <w:instrText xml:space="preserve"> PAGEREF _Toc201673843 \h </w:instrText>
            </w:r>
            <w:r>
              <w:rPr>
                <w:noProof/>
                <w:webHidden/>
              </w:rPr>
            </w:r>
            <w:r>
              <w:rPr>
                <w:noProof/>
                <w:webHidden/>
              </w:rPr>
              <w:fldChar w:fldCharType="separate"/>
            </w:r>
            <w:r>
              <w:rPr>
                <w:noProof/>
                <w:webHidden/>
              </w:rPr>
              <w:t>5</w:t>
            </w:r>
            <w:r>
              <w:rPr>
                <w:noProof/>
                <w:webHidden/>
              </w:rPr>
              <w:fldChar w:fldCharType="end"/>
            </w:r>
          </w:hyperlink>
        </w:p>
        <w:p w14:paraId="396AFE20" w14:textId="6B88F172" w:rsidR="00CC4CF9" w:rsidRDefault="00CC4CF9">
          <w:pPr>
            <w:pStyle w:val="TM1"/>
            <w:tabs>
              <w:tab w:val="right" w:leader="dot" w:pos="10456"/>
            </w:tabs>
            <w:rPr>
              <w:rFonts w:eastAsiaTheme="minorEastAsia"/>
              <w:noProof/>
              <w:sz w:val="24"/>
              <w:szCs w:val="24"/>
              <w:lang w:eastAsia="fr-FR"/>
            </w:rPr>
          </w:pPr>
          <w:hyperlink w:anchor="_Toc201673844" w:history="1">
            <w:r w:rsidRPr="0080082E">
              <w:rPr>
                <w:rStyle w:val="Lienhypertexte"/>
                <w:rFonts w:ascii="Arial" w:eastAsia="Times New Roman" w:hAnsi="Arial" w:cs="Arial"/>
                <w:noProof/>
                <w:lang w:eastAsia="fr-FR"/>
              </w:rPr>
              <w:t>5. Nos objectifs pour 2025</w:t>
            </w:r>
            <w:r>
              <w:rPr>
                <w:noProof/>
                <w:webHidden/>
              </w:rPr>
              <w:tab/>
            </w:r>
            <w:r>
              <w:rPr>
                <w:noProof/>
                <w:webHidden/>
              </w:rPr>
              <w:fldChar w:fldCharType="begin"/>
            </w:r>
            <w:r>
              <w:rPr>
                <w:noProof/>
                <w:webHidden/>
              </w:rPr>
              <w:instrText xml:space="preserve"> PAGEREF _Toc201673844 \h </w:instrText>
            </w:r>
            <w:r>
              <w:rPr>
                <w:noProof/>
                <w:webHidden/>
              </w:rPr>
            </w:r>
            <w:r>
              <w:rPr>
                <w:noProof/>
                <w:webHidden/>
              </w:rPr>
              <w:fldChar w:fldCharType="separate"/>
            </w:r>
            <w:r>
              <w:rPr>
                <w:noProof/>
                <w:webHidden/>
              </w:rPr>
              <w:t>5</w:t>
            </w:r>
            <w:r>
              <w:rPr>
                <w:noProof/>
                <w:webHidden/>
              </w:rPr>
              <w:fldChar w:fldCharType="end"/>
            </w:r>
          </w:hyperlink>
        </w:p>
        <w:p w14:paraId="58A3DCED" w14:textId="4226EA37" w:rsidR="00CC4CF9" w:rsidRDefault="00CC4CF9">
          <w:pPr>
            <w:pStyle w:val="TM1"/>
            <w:tabs>
              <w:tab w:val="right" w:leader="dot" w:pos="10456"/>
            </w:tabs>
            <w:rPr>
              <w:rFonts w:eastAsiaTheme="minorEastAsia"/>
              <w:noProof/>
              <w:sz w:val="24"/>
              <w:szCs w:val="24"/>
              <w:lang w:eastAsia="fr-FR"/>
            </w:rPr>
          </w:pPr>
          <w:hyperlink w:anchor="_Toc201673845" w:history="1">
            <w:r w:rsidRPr="0080082E">
              <w:rPr>
                <w:rStyle w:val="Lienhypertexte"/>
                <w:rFonts w:ascii="Arial" w:eastAsia="Times New Roman" w:hAnsi="Arial" w:cs="Arial"/>
                <w:noProof/>
                <w:lang w:eastAsia="fr-FR"/>
              </w:rPr>
              <w:t>6. L’École de Chiens Guides de Paris</w:t>
            </w:r>
            <w:r>
              <w:rPr>
                <w:noProof/>
                <w:webHidden/>
              </w:rPr>
              <w:tab/>
            </w:r>
            <w:r>
              <w:rPr>
                <w:noProof/>
                <w:webHidden/>
              </w:rPr>
              <w:fldChar w:fldCharType="begin"/>
            </w:r>
            <w:r>
              <w:rPr>
                <w:noProof/>
                <w:webHidden/>
              </w:rPr>
              <w:instrText xml:space="preserve"> PAGEREF _Toc201673845 \h </w:instrText>
            </w:r>
            <w:r>
              <w:rPr>
                <w:noProof/>
                <w:webHidden/>
              </w:rPr>
            </w:r>
            <w:r>
              <w:rPr>
                <w:noProof/>
                <w:webHidden/>
              </w:rPr>
              <w:fldChar w:fldCharType="separate"/>
            </w:r>
            <w:r>
              <w:rPr>
                <w:noProof/>
                <w:webHidden/>
              </w:rPr>
              <w:t>5</w:t>
            </w:r>
            <w:r>
              <w:rPr>
                <w:noProof/>
                <w:webHidden/>
              </w:rPr>
              <w:fldChar w:fldCharType="end"/>
            </w:r>
          </w:hyperlink>
        </w:p>
        <w:p w14:paraId="1F01DBF0" w14:textId="215F5EFE" w:rsidR="00FE69D5" w:rsidRPr="006708A6" w:rsidRDefault="00620FF8" w:rsidP="006708A6">
          <w:r>
            <w:rPr>
              <w:b/>
              <w:bCs/>
            </w:rPr>
            <w:fldChar w:fldCharType="end"/>
          </w:r>
        </w:p>
      </w:sdtContent>
    </w:sdt>
    <w:p w14:paraId="63847843" w14:textId="66642AB2" w:rsidR="00FE69D5" w:rsidRPr="006708A6" w:rsidRDefault="00A803B3" w:rsidP="00CA0C5C">
      <w:pPr>
        <w:pStyle w:val="Titre1"/>
        <w:numPr>
          <w:ilvl w:val="0"/>
          <w:numId w:val="3"/>
        </w:numPr>
        <w:rPr>
          <w:rFonts w:ascii="Arial" w:hAnsi="Arial" w:cs="Arial"/>
        </w:rPr>
      </w:pPr>
      <w:bookmarkStart w:id="1" w:name="_Toc201673835"/>
      <w:r w:rsidRPr="006708A6">
        <w:rPr>
          <w:rFonts w:ascii="Arial" w:hAnsi="Arial" w:cs="Arial"/>
        </w:rPr>
        <w:t>Édito</w:t>
      </w:r>
      <w:r w:rsidR="00FE69D5" w:rsidRPr="006708A6">
        <w:rPr>
          <w:rFonts w:ascii="Arial" w:hAnsi="Arial" w:cs="Arial"/>
        </w:rPr>
        <w:t xml:space="preserve"> Présidente</w:t>
      </w:r>
      <w:bookmarkEnd w:id="1"/>
    </w:p>
    <w:p w14:paraId="3E158C61" w14:textId="77777777" w:rsidR="0007018F" w:rsidRPr="00734CE3" w:rsidRDefault="0007018F" w:rsidP="00734CE3">
      <w:pPr>
        <w:rPr>
          <w:rFonts w:ascii="Arial" w:hAnsi="Arial" w:cs="Arial"/>
          <w:b/>
          <w:bCs/>
          <w:sz w:val="24"/>
          <w:szCs w:val="24"/>
        </w:rPr>
      </w:pPr>
      <w:bookmarkStart w:id="2" w:name="_Toc170202426"/>
      <w:r w:rsidRPr="00734CE3">
        <w:rPr>
          <w:rFonts w:ascii="Arial" w:hAnsi="Arial" w:cs="Arial"/>
          <w:b/>
          <w:bCs/>
          <w:sz w:val="24"/>
          <w:szCs w:val="24"/>
        </w:rPr>
        <w:t>2024, une année d’actions et de perspectives pour 2025</w:t>
      </w:r>
    </w:p>
    <w:p w14:paraId="2199A151" w14:textId="77777777" w:rsidR="0007018F" w:rsidRDefault="0007018F" w:rsidP="0007018F">
      <w:pPr>
        <w:rPr>
          <w:rFonts w:ascii="Arial" w:hAnsi="Arial" w:cs="Arial"/>
          <w:sz w:val="24"/>
          <w:szCs w:val="24"/>
        </w:rPr>
      </w:pPr>
      <w:r>
        <w:rPr>
          <w:rFonts w:ascii="Arial" w:hAnsi="Arial" w:cs="Arial"/>
          <w:sz w:val="24"/>
          <w:szCs w:val="24"/>
        </w:rPr>
        <w:t xml:space="preserve">L’année 2024 a été marquée par de nombreuses avancées qui témoignent de la vitalité et de l’engagement de notre association. </w:t>
      </w:r>
    </w:p>
    <w:p w14:paraId="1DCE67D6" w14:textId="77777777" w:rsidR="0007018F" w:rsidRDefault="0007018F" w:rsidP="0007018F">
      <w:pPr>
        <w:rPr>
          <w:rFonts w:ascii="Arial" w:hAnsi="Arial" w:cs="Arial"/>
          <w:sz w:val="24"/>
          <w:szCs w:val="24"/>
        </w:rPr>
      </w:pPr>
      <w:r>
        <w:rPr>
          <w:rFonts w:ascii="Arial" w:hAnsi="Arial" w:cs="Arial"/>
          <w:sz w:val="24"/>
          <w:szCs w:val="24"/>
        </w:rPr>
        <w:t xml:space="preserve">Nos actions pour améliorer l’accompagnement des personnes déficientes visuelles et garantir la qualité de nos services ont été renforcées. Nous avons initié l’élaboration de notre Projet Associatif, qui fixera nos orientations pour les années à venir et affirmera nos valeurs : éthique, professionnalisme, écoute et accompagnement, synergie. Notre présence aux Jeux Olympiques et Paralympiques et l’accueil de personnalités nous ont permis de renforcer notre visibilité. </w:t>
      </w:r>
    </w:p>
    <w:p w14:paraId="12723431" w14:textId="1E7374DE" w:rsidR="0007018F" w:rsidRDefault="0007018F" w:rsidP="0007018F">
      <w:pPr>
        <w:rPr>
          <w:rFonts w:ascii="Arial" w:hAnsi="Arial" w:cs="Arial"/>
          <w:sz w:val="24"/>
          <w:szCs w:val="24"/>
        </w:rPr>
      </w:pPr>
      <w:r>
        <w:rPr>
          <w:rFonts w:ascii="Arial" w:hAnsi="Arial" w:cs="Arial"/>
          <w:sz w:val="24"/>
          <w:szCs w:val="24"/>
        </w:rPr>
        <w:t xml:space="preserve">En 2025, nous poursuivrons avec de grands projets dont la publication de notre Projet Associatif et le renforcement de nos actions auprès des personnes aveugles ou malvoyantes. </w:t>
      </w:r>
    </w:p>
    <w:p w14:paraId="4248FF29" w14:textId="77777777" w:rsidR="0007018F" w:rsidRDefault="0007018F" w:rsidP="0007018F">
      <w:pPr>
        <w:rPr>
          <w:rFonts w:ascii="Arial" w:hAnsi="Arial" w:cs="Arial"/>
          <w:sz w:val="24"/>
          <w:szCs w:val="24"/>
        </w:rPr>
      </w:pPr>
      <w:r>
        <w:rPr>
          <w:rFonts w:ascii="Arial" w:hAnsi="Arial" w:cs="Arial"/>
          <w:sz w:val="24"/>
          <w:szCs w:val="24"/>
        </w:rPr>
        <w:t>Chers bienfaiteurs, donateurs, partenaires, bénévoles, salariés, mécènes et amis, toutes ces actions ne sont possibles que grâce à votre engagement et votre soutien. Au nom de toutes les personnes aveugles ou malvoyantes que nous accompagnons, je vous en remercie chaleureusement.</w:t>
      </w:r>
    </w:p>
    <w:p w14:paraId="0571AD0D" w14:textId="77777777" w:rsidR="0007018F" w:rsidRDefault="0007018F" w:rsidP="0007018F">
      <w:pPr>
        <w:spacing w:after="0"/>
      </w:pPr>
    </w:p>
    <w:p w14:paraId="75088770" w14:textId="77777777" w:rsidR="0007018F" w:rsidRDefault="0007018F" w:rsidP="0007018F">
      <w:pPr>
        <w:spacing w:after="0" w:line="240" w:lineRule="auto"/>
        <w:rPr>
          <w:rFonts w:ascii="Arial" w:hAnsi="Arial" w:cs="Arial"/>
          <w:sz w:val="24"/>
          <w:szCs w:val="24"/>
        </w:rPr>
      </w:pPr>
      <w:r>
        <w:rPr>
          <w:rFonts w:ascii="Arial" w:hAnsi="Arial" w:cs="Arial"/>
          <w:sz w:val="24"/>
          <w:szCs w:val="24"/>
        </w:rPr>
        <w:t xml:space="preserve">Frédérique Beaurain, </w:t>
      </w:r>
    </w:p>
    <w:p w14:paraId="6340CAF9" w14:textId="77777777" w:rsidR="0007018F" w:rsidRDefault="0007018F" w:rsidP="0007018F">
      <w:pPr>
        <w:spacing w:after="0" w:line="240" w:lineRule="auto"/>
        <w:rPr>
          <w:rFonts w:ascii="Arial" w:hAnsi="Arial" w:cs="Arial"/>
          <w:sz w:val="24"/>
          <w:szCs w:val="24"/>
        </w:rPr>
      </w:pPr>
      <w:r>
        <w:rPr>
          <w:rFonts w:ascii="Arial" w:hAnsi="Arial" w:cs="Arial"/>
          <w:sz w:val="24"/>
          <w:szCs w:val="24"/>
        </w:rPr>
        <w:t xml:space="preserve">Présidente de l’École de Chiens Guides de Paris </w:t>
      </w:r>
    </w:p>
    <w:p w14:paraId="47B792E4" w14:textId="77777777" w:rsidR="0007018F" w:rsidRDefault="0007018F" w:rsidP="0007018F">
      <w:pPr>
        <w:rPr>
          <w:rFonts w:ascii="Arial" w:hAnsi="Arial" w:cs="Arial"/>
          <w:sz w:val="24"/>
          <w:szCs w:val="24"/>
        </w:rPr>
      </w:pPr>
    </w:p>
    <w:p w14:paraId="0FCEDE2B" w14:textId="232AAF8A" w:rsidR="00BA2B3E" w:rsidRPr="006708A6" w:rsidRDefault="00CA0C5C" w:rsidP="00CA0C5C">
      <w:pPr>
        <w:pStyle w:val="Titre1"/>
        <w:rPr>
          <w:rFonts w:ascii="Arial" w:eastAsia="Times New Roman" w:hAnsi="Arial" w:cs="Arial"/>
          <w:b/>
          <w:bCs/>
          <w:sz w:val="48"/>
          <w:szCs w:val="48"/>
          <w:lang w:eastAsia="fr-FR"/>
        </w:rPr>
      </w:pPr>
      <w:bookmarkStart w:id="3" w:name="_Toc201673836"/>
      <w:r w:rsidRPr="006708A6">
        <w:rPr>
          <w:rFonts w:ascii="Arial" w:eastAsia="Times New Roman" w:hAnsi="Arial" w:cs="Arial"/>
          <w:lang w:eastAsia="fr-FR"/>
        </w:rPr>
        <w:t>2.</w:t>
      </w:r>
      <w:r w:rsidR="00BA2B3E" w:rsidRPr="006708A6">
        <w:rPr>
          <w:rFonts w:ascii="Arial" w:eastAsia="Times New Roman" w:hAnsi="Arial" w:cs="Arial"/>
          <w:lang w:eastAsia="fr-FR"/>
        </w:rPr>
        <w:t>Nos chiffres clés de l’année</w:t>
      </w:r>
      <w:bookmarkEnd w:id="2"/>
      <w:r w:rsidR="00615B13" w:rsidRPr="006708A6">
        <w:rPr>
          <w:rFonts w:ascii="Arial" w:eastAsia="Times New Roman" w:hAnsi="Arial" w:cs="Arial"/>
          <w:lang w:eastAsia="fr-FR"/>
        </w:rPr>
        <w:t xml:space="preserve"> 202</w:t>
      </w:r>
      <w:r w:rsidR="0007018F">
        <w:rPr>
          <w:rFonts w:ascii="Arial" w:eastAsia="Times New Roman" w:hAnsi="Arial" w:cs="Arial"/>
          <w:lang w:eastAsia="fr-FR"/>
        </w:rPr>
        <w:t>4</w:t>
      </w:r>
      <w:bookmarkEnd w:id="3"/>
    </w:p>
    <w:p w14:paraId="0E2DC029" w14:textId="3516C0E7" w:rsidR="00BA2B3E" w:rsidRPr="00BA2B3E" w:rsidRDefault="00615B13" w:rsidP="00BA2B3E">
      <w:pPr>
        <w:spacing w:after="0" w:line="240" w:lineRule="auto"/>
        <w:rPr>
          <w:rFonts w:ascii="Times New Roman" w:eastAsia="Times New Roman" w:hAnsi="Times New Roman" w:cs="Times New Roman"/>
          <w:kern w:val="0"/>
          <w:sz w:val="24"/>
          <w:szCs w:val="24"/>
          <w:lang w:eastAsia="fr-FR"/>
          <w14:ligatures w14:val="none"/>
        </w:rPr>
      </w:pPr>
      <w:r>
        <w:rPr>
          <w:rFonts w:ascii="Arial" w:eastAsia="Times New Roman" w:hAnsi="Arial" w:cs="Arial"/>
          <w:b/>
          <w:bCs/>
          <w:color w:val="000000"/>
          <w:kern w:val="0"/>
          <w:sz w:val="24"/>
          <w:szCs w:val="24"/>
          <w:lang w:eastAsia="fr-FR"/>
          <w14:ligatures w14:val="none"/>
        </w:rPr>
        <w:t>3</w:t>
      </w:r>
      <w:r w:rsidR="00587962">
        <w:rPr>
          <w:rFonts w:ascii="Arial" w:eastAsia="Times New Roman" w:hAnsi="Arial" w:cs="Arial"/>
          <w:b/>
          <w:bCs/>
          <w:color w:val="000000"/>
          <w:kern w:val="0"/>
          <w:sz w:val="24"/>
          <w:szCs w:val="24"/>
          <w:lang w:eastAsia="fr-FR"/>
          <w14:ligatures w14:val="none"/>
        </w:rPr>
        <w:t>1</w:t>
      </w:r>
      <w:r w:rsidR="00BA2B3E" w:rsidRPr="00BA2B3E">
        <w:rPr>
          <w:rFonts w:ascii="Arial" w:eastAsia="Times New Roman" w:hAnsi="Arial" w:cs="Arial"/>
          <w:color w:val="000000"/>
          <w:kern w:val="0"/>
          <w:sz w:val="24"/>
          <w:szCs w:val="24"/>
          <w:lang w:eastAsia="fr-FR"/>
          <w14:ligatures w14:val="none"/>
        </w:rPr>
        <w:t xml:space="preserve"> chiens </w:t>
      </w:r>
      <w:r w:rsidR="00AB4621">
        <w:rPr>
          <w:rFonts w:ascii="Arial" w:eastAsia="Times New Roman" w:hAnsi="Arial" w:cs="Arial"/>
          <w:color w:val="000000"/>
          <w:kern w:val="0"/>
          <w:sz w:val="24"/>
          <w:szCs w:val="24"/>
          <w:lang w:eastAsia="fr-FR"/>
          <w14:ligatures w14:val="none"/>
        </w:rPr>
        <w:t xml:space="preserve">guides </w:t>
      </w:r>
      <w:r w:rsidR="00BA2B3E" w:rsidRPr="00BA2B3E">
        <w:rPr>
          <w:rFonts w:ascii="Arial" w:eastAsia="Times New Roman" w:hAnsi="Arial" w:cs="Arial"/>
          <w:color w:val="000000"/>
          <w:kern w:val="0"/>
          <w:sz w:val="24"/>
          <w:szCs w:val="24"/>
          <w:lang w:eastAsia="fr-FR"/>
          <w14:ligatures w14:val="none"/>
        </w:rPr>
        <w:t>remis</w:t>
      </w:r>
    </w:p>
    <w:p w14:paraId="0C31A2A4" w14:textId="0FF8064C" w:rsidR="00BA2B3E" w:rsidRPr="00BA2B3E" w:rsidRDefault="00BA2B3E" w:rsidP="00BA2B3E">
      <w:pPr>
        <w:spacing w:after="0" w:line="240" w:lineRule="auto"/>
        <w:rPr>
          <w:rFonts w:ascii="Times New Roman" w:eastAsia="Times New Roman" w:hAnsi="Times New Roman" w:cs="Times New Roman"/>
          <w:kern w:val="0"/>
          <w:sz w:val="24"/>
          <w:szCs w:val="24"/>
          <w:lang w:eastAsia="fr-FR"/>
          <w14:ligatures w14:val="none"/>
        </w:rPr>
      </w:pPr>
      <w:r w:rsidRPr="00BA2B3E">
        <w:rPr>
          <w:rFonts w:ascii="Arial" w:eastAsia="Times New Roman" w:hAnsi="Arial" w:cs="Arial"/>
          <w:b/>
          <w:bCs/>
          <w:color w:val="000000"/>
          <w:kern w:val="0"/>
          <w:sz w:val="24"/>
          <w:szCs w:val="24"/>
          <w:lang w:eastAsia="fr-FR"/>
          <w14:ligatures w14:val="none"/>
        </w:rPr>
        <w:lastRenderedPageBreak/>
        <w:t>Plus de 1</w:t>
      </w:r>
      <w:r w:rsidR="00587962">
        <w:rPr>
          <w:rFonts w:ascii="Arial" w:eastAsia="Times New Roman" w:hAnsi="Arial" w:cs="Arial"/>
          <w:b/>
          <w:bCs/>
          <w:color w:val="000000"/>
          <w:kern w:val="0"/>
          <w:sz w:val="24"/>
          <w:szCs w:val="24"/>
          <w:lang w:eastAsia="fr-FR"/>
          <w14:ligatures w14:val="none"/>
        </w:rPr>
        <w:t xml:space="preserve">200 </w:t>
      </w:r>
      <w:r w:rsidRPr="00BA2B3E">
        <w:rPr>
          <w:rFonts w:ascii="Arial" w:eastAsia="Times New Roman" w:hAnsi="Arial" w:cs="Arial"/>
          <w:color w:val="000000"/>
          <w:kern w:val="0"/>
          <w:sz w:val="24"/>
          <w:szCs w:val="24"/>
          <w:lang w:eastAsia="fr-FR"/>
          <w14:ligatures w14:val="none"/>
        </w:rPr>
        <w:t>demandes satisfaites depuis notre création</w:t>
      </w:r>
    </w:p>
    <w:p w14:paraId="67391477" w14:textId="2711877A" w:rsidR="00BA2B3E" w:rsidRPr="00BA2B3E" w:rsidRDefault="00587962" w:rsidP="00BA2B3E">
      <w:pPr>
        <w:spacing w:after="0" w:line="240" w:lineRule="auto"/>
        <w:rPr>
          <w:rFonts w:ascii="Times New Roman" w:eastAsia="Times New Roman" w:hAnsi="Times New Roman" w:cs="Times New Roman"/>
          <w:kern w:val="0"/>
          <w:sz w:val="24"/>
          <w:szCs w:val="24"/>
          <w:lang w:eastAsia="fr-FR"/>
          <w14:ligatures w14:val="none"/>
        </w:rPr>
      </w:pPr>
      <w:r>
        <w:rPr>
          <w:rFonts w:ascii="Arial" w:eastAsia="Times New Roman" w:hAnsi="Arial" w:cs="Arial"/>
          <w:b/>
          <w:bCs/>
          <w:color w:val="000000"/>
          <w:kern w:val="0"/>
          <w:sz w:val="24"/>
          <w:szCs w:val="24"/>
          <w:lang w:eastAsia="fr-FR"/>
          <w14:ligatures w14:val="none"/>
        </w:rPr>
        <w:t>77</w:t>
      </w:r>
      <w:r w:rsidR="00BA2B3E" w:rsidRPr="00BA2B3E">
        <w:rPr>
          <w:rFonts w:ascii="Arial" w:eastAsia="Times New Roman" w:hAnsi="Arial" w:cs="Arial"/>
          <w:b/>
          <w:bCs/>
          <w:color w:val="000000"/>
          <w:kern w:val="0"/>
          <w:sz w:val="24"/>
          <w:szCs w:val="24"/>
          <w:lang w:eastAsia="fr-FR"/>
          <w14:ligatures w14:val="none"/>
        </w:rPr>
        <w:t xml:space="preserve"> </w:t>
      </w:r>
      <w:r w:rsidR="00BA2B3E" w:rsidRPr="00BA2B3E">
        <w:rPr>
          <w:rFonts w:ascii="Arial" w:eastAsia="Times New Roman" w:hAnsi="Arial" w:cs="Arial"/>
          <w:color w:val="000000"/>
          <w:kern w:val="0"/>
          <w:sz w:val="24"/>
          <w:szCs w:val="24"/>
          <w:lang w:eastAsia="fr-FR"/>
          <w14:ligatures w14:val="none"/>
        </w:rPr>
        <w:t>naissances de chiots</w:t>
      </w:r>
    </w:p>
    <w:p w14:paraId="13D2FD7D" w14:textId="583DB156" w:rsidR="00BA2B3E" w:rsidRPr="00BA2B3E" w:rsidRDefault="00587962" w:rsidP="00BA2B3E">
      <w:pPr>
        <w:spacing w:after="0" w:line="240" w:lineRule="auto"/>
        <w:rPr>
          <w:rFonts w:ascii="Times New Roman" w:eastAsia="Times New Roman" w:hAnsi="Times New Roman" w:cs="Times New Roman"/>
          <w:kern w:val="0"/>
          <w:sz w:val="24"/>
          <w:szCs w:val="24"/>
          <w:lang w:eastAsia="fr-FR"/>
          <w14:ligatures w14:val="none"/>
        </w:rPr>
      </w:pPr>
      <w:r>
        <w:rPr>
          <w:rFonts w:ascii="Arial" w:eastAsia="Times New Roman" w:hAnsi="Arial" w:cs="Arial"/>
          <w:b/>
          <w:bCs/>
          <w:color w:val="000000"/>
          <w:kern w:val="0"/>
          <w:sz w:val="24"/>
          <w:szCs w:val="24"/>
          <w:lang w:eastAsia="fr-FR"/>
          <w14:ligatures w14:val="none"/>
        </w:rPr>
        <w:t>59</w:t>
      </w:r>
      <w:r w:rsidR="00BA2B3E" w:rsidRPr="00BA2B3E">
        <w:rPr>
          <w:rFonts w:ascii="Arial" w:eastAsia="Times New Roman" w:hAnsi="Arial" w:cs="Arial"/>
          <w:b/>
          <w:bCs/>
          <w:color w:val="000000"/>
          <w:kern w:val="0"/>
          <w:sz w:val="24"/>
          <w:szCs w:val="24"/>
          <w:lang w:eastAsia="fr-FR"/>
          <w14:ligatures w14:val="none"/>
        </w:rPr>
        <w:t xml:space="preserve"> </w:t>
      </w:r>
      <w:r w:rsidR="00BA2B3E" w:rsidRPr="00BA2B3E">
        <w:rPr>
          <w:rFonts w:ascii="Arial" w:eastAsia="Times New Roman" w:hAnsi="Arial" w:cs="Arial"/>
          <w:color w:val="000000"/>
          <w:kern w:val="0"/>
          <w:sz w:val="24"/>
          <w:szCs w:val="24"/>
          <w:lang w:eastAsia="fr-FR"/>
          <w14:ligatures w14:val="none"/>
        </w:rPr>
        <w:t>élèves chiens guides placés en familles d’accueil</w:t>
      </w:r>
    </w:p>
    <w:p w14:paraId="2053593D" w14:textId="71262407" w:rsidR="00BA2B3E" w:rsidRPr="00BA2B3E" w:rsidRDefault="00BA2B3E" w:rsidP="00BA2B3E">
      <w:pPr>
        <w:spacing w:after="0" w:line="240" w:lineRule="auto"/>
        <w:rPr>
          <w:rFonts w:ascii="Times New Roman" w:eastAsia="Times New Roman" w:hAnsi="Times New Roman" w:cs="Times New Roman"/>
          <w:kern w:val="0"/>
          <w:sz w:val="24"/>
          <w:szCs w:val="24"/>
          <w:lang w:eastAsia="fr-FR"/>
          <w14:ligatures w14:val="none"/>
        </w:rPr>
      </w:pPr>
      <w:r w:rsidRPr="00BA2B3E">
        <w:rPr>
          <w:rFonts w:ascii="Arial" w:eastAsia="Times New Roman" w:hAnsi="Arial" w:cs="Arial"/>
          <w:b/>
          <w:bCs/>
          <w:color w:val="000000"/>
          <w:kern w:val="0"/>
          <w:sz w:val="24"/>
          <w:szCs w:val="24"/>
          <w:lang w:eastAsia="fr-FR"/>
          <w14:ligatures w14:val="none"/>
        </w:rPr>
        <w:t xml:space="preserve">Plus de </w:t>
      </w:r>
      <w:r w:rsidR="00C031E7">
        <w:rPr>
          <w:rFonts w:ascii="Arial" w:eastAsia="Times New Roman" w:hAnsi="Arial" w:cs="Arial"/>
          <w:b/>
          <w:bCs/>
          <w:color w:val="000000"/>
          <w:kern w:val="0"/>
          <w:sz w:val="24"/>
          <w:szCs w:val="24"/>
          <w:lang w:eastAsia="fr-FR"/>
          <w14:ligatures w14:val="none"/>
        </w:rPr>
        <w:t xml:space="preserve">200 </w:t>
      </w:r>
      <w:r w:rsidRPr="00BA2B3E">
        <w:rPr>
          <w:rFonts w:ascii="Arial" w:eastAsia="Times New Roman" w:hAnsi="Arial" w:cs="Arial"/>
          <w:color w:val="000000"/>
          <w:kern w:val="0"/>
          <w:sz w:val="24"/>
          <w:szCs w:val="24"/>
          <w:lang w:eastAsia="fr-FR"/>
          <w14:ligatures w14:val="none"/>
        </w:rPr>
        <w:t>binômes maître/chien guide suivis</w:t>
      </w:r>
    </w:p>
    <w:p w14:paraId="38932ECF" w14:textId="36F82D17" w:rsidR="00BA2B3E" w:rsidRPr="00BA2B3E" w:rsidRDefault="00587962" w:rsidP="00BA2B3E">
      <w:pPr>
        <w:spacing w:after="0" w:line="240" w:lineRule="auto"/>
        <w:rPr>
          <w:rFonts w:ascii="Times New Roman" w:eastAsia="Times New Roman" w:hAnsi="Times New Roman" w:cs="Times New Roman"/>
          <w:kern w:val="0"/>
          <w:sz w:val="24"/>
          <w:szCs w:val="24"/>
          <w:lang w:eastAsia="fr-FR"/>
          <w14:ligatures w14:val="none"/>
        </w:rPr>
      </w:pPr>
      <w:r>
        <w:rPr>
          <w:rFonts w:ascii="Arial" w:eastAsia="Times New Roman" w:hAnsi="Arial" w:cs="Arial"/>
          <w:b/>
          <w:bCs/>
          <w:color w:val="000000"/>
          <w:kern w:val="0"/>
          <w:sz w:val="24"/>
          <w:szCs w:val="24"/>
          <w:lang w:eastAsia="fr-FR"/>
          <w14:ligatures w14:val="none"/>
        </w:rPr>
        <w:t>26</w:t>
      </w:r>
      <w:r w:rsidR="00BA2B3E" w:rsidRPr="00BA2B3E">
        <w:rPr>
          <w:rFonts w:ascii="Arial" w:eastAsia="Times New Roman" w:hAnsi="Arial" w:cs="Arial"/>
          <w:b/>
          <w:bCs/>
          <w:color w:val="000000"/>
          <w:kern w:val="0"/>
          <w:sz w:val="24"/>
          <w:szCs w:val="24"/>
          <w:lang w:eastAsia="fr-FR"/>
          <w14:ligatures w14:val="none"/>
        </w:rPr>
        <w:t xml:space="preserve"> </w:t>
      </w:r>
      <w:r w:rsidR="00BA2B3E" w:rsidRPr="00BA2B3E">
        <w:rPr>
          <w:rFonts w:ascii="Arial" w:eastAsia="Times New Roman" w:hAnsi="Arial" w:cs="Arial"/>
          <w:color w:val="000000"/>
          <w:kern w:val="0"/>
          <w:sz w:val="24"/>
          <w:szCs w:val="24"/>
          <w:lang w:eastAsia="fr-FR"/>
          <w14:ligatures w14:val="none"/>
        </w:rPr>
        <w:t>chiens guides</w:t>
      </w:r>
      <w:r w:rsidR="00BA2B3E" w:rsidRPr="00BA2B3E">
        <w:rPr>
          <w:rFonts w:ascii="Arial" w:eastAsia="Times New Roman" w:hAnsi="Arial" w:cs="Arial"/>
          <w:b/>
          <w:bCs/>
          <w:color w:val="000000"/>
          <w:kern w:val="0"/>
          <w:sz w:val="24"/>
          <w:szCs w:val="24"/>
          <w:lang w:eastAsia="fr-FR"/>
          <w14:ligatures w14:val="none"/>
        </w:rPr>
        <w:t xml:space="preserve"> </w:t>
      </w:r>
      <w:r w:rsidR="00BA2B3E" w:rsidRPr="00BA2B3E">
        <w:rPr>
          <w:rFonts w:ascii="Arial" w:eastAsia="Times New Roman" w:hAnsi="Arial" w:cs="Arial"/>
          <w:color w:val="000000"/>
          <w:kern w:val="0"/>
          <w:sz w:val="24"/>
          <w:szCs w:val="24"/>
          <w:lang w:eastAsia="fr-FR"/>
          <w14:ligatures w14:val="none"/>
        </w:rPr>
        <w:t>mis à la retraite</w:t>
      </w:r>
    </w:p>
    <w:p w14:paraId="01779724" w14:textId="137EBAB7" w:rsidR="00BA2B3E" w:rsidRPr="00BA2B3E" w:rsidRDefault="00BA2B3E" w:rsidP="00BA2B3E">
      <w:pPr>
        <w:spacing w:after="0" w:line="240" w:lineRule="auto"/>
        <w:rPr>
          <w:rFonts w:ascii="Times New Roman" w:eastAsia="Times New Roman" w:hAnsi="Times New Roman" w:cs="Times New Roman"/>
          <w:kern w:val="0"/>
          <w:sz w:val="24"/>
          <w:szCs w:val="24"/>
          <w:lang w:eastAsia="fr-FR"/>
          <w14:ligatures w14:val="none"/>
        </w:rPr>
      </w:pPr>
      <w:r w:rsidRPr="00BA2B3E">
        <w:rPr>
          <w:rFonts w:ascii="Arial" w:eastAsia="Times New Roman" w:hAnsi="Arial" w:cs="Arial"/>
          <w:b/>
          <w:bCs/>
          <w:color w:val="000000"/>
          <w:kern w:val="0"/>
          <w:sz w:val="24"/>
          <w:szCs w:val="24"/>
          <w:lang w:eastAsia="fr-FR"/>
          <w14:ligatures w14:val="none"/>
        </w:rPr>
        <w:t xml:space="preserve">Plus de </w:t>
      </w:r>
      <w:r w:rsidR="00587962">
        <w:rPr>
          <w:rFonts w:ascii="Arial" w:eastAsia="Times New Roman" w:hAnsi="Arial" w:cs="Arial"/>
          <w:b/>
          <w:bCs/>
          <w:color w:val="000000"/>
          <w:kern w:val="0"/>
          <w:sz w:val="24"/>
          <w:szCs w:val="24"/>
          <w:lang w:eastAsia="fr-FR"/>
          <w14:ligatures w14:val="none"/>
        </w:rPr>
        <w:t>50</w:t>
      </w:r>
      <w:r w:rsidRPr="00BA2B3E">
        <w:rPr>
          <w:rFonts w:ascii="Arial" w:eastAsia="Times New Roman" w:hAnsi="Arial" w:cs="Arial"/>
          <w:b/>
          <w:bCs/>
          <w:color w:val="000000"/>
          <w:kern w:val="0"/>
          <w:sz w:val="24"/>
          <w:szCs w:val="24"/>
          <w:lang w:eastAsia="fr-FR"/>
          <w14:ligatures w14:val="none"/>
        </w:rPr>
        <w:t xml:space="preserve"> </w:t>
      </w:r>
      <w:r w:rsidRPr="00BA2B3E">
        <w:rPr>
          <w:rFonts w:ascii="Arial" w:eastAsia="Times New Roman" w:hAnsi="Arial" w:cs="Arial"/>
          <w:color w:val="000000"/>
          <w:kern w:val="0"/>
          <w:sz w:val="24"/>
          <w:szCs w:val="24"/>
          <w:lang w:eastAsia="fr-FR"/>
          <w14:ligatures w14:val="none"/>
        </w:rPr>
        <w:t>salariés</w:t>
      </w:r>
    </w:p>
    <w:p w14:paraId="40BCD8A5" w14:textId="6190970E" w:rsidR="00587962" w:rsidRPr="00587962" w:rsidRDefault="00BA2B3E" w:rsidP="00BA2B3E">
      <w:pPr>
        <w:spacing w:line="240" w:lineRule="auto"/>
        <w:rPr>
          <w:rFonts w:ascii="Arial" w:eastAsia="Times New Roman" w:hAnsi="Arial" w:cs="Arial"/>
          <w:color w:val="000000"/>
          <w:kern w:val="0"/>
          <w:sz w:val="24"/>
          <w:szCs w:val="24"/>
          <w:lang w:eastAsia="fr-FR"/>
          <w14:ligatures w14:val="none"/>
        </w:rPr>
      </w:pPr>
      <w:r w:rsidRPr="00BA2B3E">
        <w:rPr>
          <w:rFonts w:ascii="Arial" w:eastAsia="Times New Roman" w:hAnsi="Arial" w:cs="Arial"/>
          <w:b/>
          <w:bCs/>
          <w:color w:val="000000"/>
          <w:kern w:val="0"/>
          <w:sz w:val="24"/>
          <w:szCs w:val="24"/>
          <w:lang w:eastAsia="fr-FR"/>
          <w14:ligatures w14:val="none"/>
        </w:rPr>
        <w:t>Plus de 2</w:t>
      </w:r>
      <w:r w:rsidR="00C031E7">
        <w:rPr>
          <w:rFonts w:ascii="Arial" w:eastAsia="Times New Roman" w:hAnsi="Arial" w:cs="Arial"/>
          <w:b/>
          <w:bCs/>
          <w:color w:val="000000"/>
          <w:kern w:val="0"/>
          <w:sz w:val="24"/>
          <w:szCs w:val="24"/>
          <w:lang w:eastAsia="fr-FR"/>
          <w14:ligatures w14:val="none"/>
        </w:rPr>
        <w:t>2</w:t>
      </w:r>
      <w:r w:rsidRPr="00BA2B3E">
        <w:rPr>
          <w:rFonts w:ascii="Arial" w:eastAsia="Times New Roman" w:hAnsi="Arial" w:cs="Arial"/>
          <w:b/>
          <w:bCs/>
          <w:color w:val="000000"/>
          <w:kern w:val="0"/>
          <w:sz w:val="24"/>
          <w:szCs w:val="24"/>
          <w:lang w:eastAsia="fr-FR"/>
          <w14:ligatures w14:val="none"/>
        </w:rPr>
        <w:t>0</w:t>
      </w:r>
      <w:r w:rsidRPr="00BA2B3E">
        <w:rPr>
          <w:rFonts w:ascii="Arial" w:eastAsia="Times New Roman" w:hAnsi="Arial" w:cs="Arial"/>
          <w:color w:val="000000"/>
          <w:kern w:val="0"/>
          <w:sz w:val="24"/>
          <w:szCs w:val="24"/>
          <w:lang w:eastAsia="fr-FR"/>
          <w14:ligatures w14:val="none"/>
        </w:rPr>
        <w:t xml:space="preserve"> bénévoles</w:t>
      </w:r>
    </w:p>
    <w:p w14:paraId="39EA88AA" w14:textId="724E9C15" w:rsidR="00BA2B3E" w:rsidRPr="006708A6" w:rsidRDefault="00CA0C5C" w:rsidP="00FE69D5">
      <w:pPr>
        <w:pStyle w:val="Titre1"/>
        <w:rPr>
          <w:rFonts w:ascii="Arial" w:eastAsia="Times New Roman" w:hAnsi="Arial" w:cs="Arial"/>
          <w:b/>
          <w:bCs/>
          <w:sz w:val="48"/>
          <w:szCs w:val="48"/>
          <w:lang w:eastAsia="fr-FR"/>
        </w:rPr>
      </w:pPr>
      <w:bookmarkStart w:id="4" w:name="_Toc170202427"/>
      <w:bookmarkStart w:id="5" w:name="_Toc201673837"/>
      <w:r w:rsidRPr="006708A6">
        <w:rPr>
          <w:rFonts w:ascii="Arial" w:eastAsia="Times New Roman" w:hAnsi="Arial" w:cs="Arial"/>
          <w:lang w:eastAsia="fr-FR"/>
        </w:rPr>
        <w:t>3.</w:t>
      </w:r>
      <w:r w:rsidR="00BA2B3E" w:rsidRPr="006708A6">
        <w:rPr>
          <w:rFonts w:ascii="Arial" w:eastAsia="Times New Roman" w:hAnsi="Arial" w:cs="Arial"/>
          <w:lang w:eastAsia="fr-FR"/>
        </w:rPr>
        <w:t>Nos comptes</w:t>
      </w:r>
      <w:bookmarkEnd w:id="4"/>
      <w:bookmarkEnd w:id="5"/>
    </w:p>
    <w:p w14:paraId="7589C5EF" w14:textId="77777777" w:rsidR="00BA2B3E" w:rsidRPr="00BA2B3E" w:rsidRDefault="00BA2B3E" w:rsidP="00BA2B3E">
      <w:pPr>
        <w:spacing w:after="0" w:line="240" w:lineRule="auto"/>
        <w:rPr>
          <w:rFonts w:ascii="Times New Roman" w:eastAsia="Times New Roman" w:hAnsi="Times New Roman" w:cs="Times New Roman"/>
          <w:kern w:val="0"/>
          <w:sz w:val="24"/>
          <w:szCs w:val="24"/>
          <w:lang w:eastAsia="fr-FR"/>
          <w14:ligatures w14:val="none"/>
        </w:rPr>
      </w:pPr>
      <w:r w:rsidRPr="00BA2B3E">
        <w:rPr>
          <w:rFonts w:ascii="Arial" w:eastAsia="Times New Roman" w:hAnsi="Arial" w:cs="Arial"/>
          <w:b/>
          <w:bCs/>
          <w:color w:val="000000"/>
          <w:kern w:val="0"/>
          <w:sz w:val="24"/>
          <w:szCs w:val="24"/>
          <w:lang w:eastAsia="fr-FR"/>
          <w14:ligatures w14:val="none"/>
        </w:rPr>
        <w:t>VOTRE CONFIANCE mérite notre totale transparence.</w:t>
      </w:r>
    </w:p>
    <w:p w14:paraId="417B5C68" w14:textId="1D49805C" w:rsidR="00BA2B3E" w:rsidRPr="00BA2B3E" w:rsidRDefault="00BA2B3E" w:rsidP="00E83FC5">
      <w:pPr>
        <w:rPr>
          <w:rFonts w:ascii="Arial" w:hAnsi="Arial" w:cs="Arial"/>
          <w:sz w:val="24"/>
          <w:szCs w:val="24"/>
        </w:rPr>
      </w:pPr>
      <w:r w:rsidRPr="00BA2B3E">
        <w:rPr>
          <w:rFonts w:ascii="Arial" w:hAnsi="Arial" w:cs="Arial"/>
          <w:sz w:val="24"/>
          <w:szCs w:val="24"/>
        </w:rPr>
        <w:t>Ce document vous fournit une synthèse détaillée de nos comptes 202</w:t>
      </w:r>
      <w:r w:rsidR="0007018F">
        <w:rPr>
          <w:rFonts w:ascii="Arial" w:hAnsi="Arial" w:cs="Arial"/>
          <w:sz w:val="24"/>
          <w:szCs w:val="24"/>
        </w:rPr>
        <w:t>4</w:t>
      </w:r>
      <w:r w:rsidRPr="00BA2B3E">
        <w:rPr>
          <w:rFonts w:ascii="Arial" w:hAnsi="Arial" w:cs="Arial"/>
          <w:sz w:val="24"/>
          <w:szCs w:val="24"/>
        </w:rPr>
        <w:t>.</w:t>
      </w:r>
    </w:p>
    <w:p w14:paraId="7B0F57D3" w14:textId="01962F70" w:rsidR="00BA2B3E" w:rsidRPr="00E83FC5" w:rsidRDefault="00615B13" w:rsidP="00E83FC5">
      <w:pPr>
        <w:rPr>
          <w:rFonts w:ascii="Arial" w:hAnsi="Arial" w:cs="Arial"/>
          <w:sz w:val="24"/>
          <w:szCs w:val="24"/>
        </w:rPr>
      </w:pPr>
      <w:r w:rsidRPr="00E83FC5">
        <w:rPr>
          <w:rFonts w:ascii="Arial" w:hAnsi="Arial" w:cs="Arial"/>
          <w:sz w:val="24"/>
          <w:szCs w:val="24"/>
        </w:rPr>
        <w:t xml:space="preserve">Chaque année, </w:t>
      </w:r>
      <w:r w:rsidR="0093228F">
        <w:rPr>
          <w:rFonts w:ascii="Arial" w:hAnsi="Arial" w:cs="Arial"/>
          <w:sz w:val="24"/>
          <w:szCs w:val="24"/>
        </w:rPr>
        <w:t>nos comptes</w:t>
      </w:r>
      <w:r w:rsidR="00BA2B3E" w:rsidRPr="00BA2B3E">
        <w:rPr>
          <w:rFonts w:ascii="Arial" w:hAnsi="Arial" w:cs="Arial"/>
          <w:sz w:val="24"/>
          <w:szCs w:val="24"/>
        </w:rPr>
        <w:t xml:space="preserve"> sont contrôlés par notre expert-comptable et certifiés par notre commissaire aux comptes.</w:t>
      </w:r>
    </w:p>
    <w:p w14:paraId="4EC704C6" w14:textId="1694BD08" w:rsidR="00BA2B3E" w:rsidRPr="006708A6" w:rsidRDefault="00CA0C5C" w:rsidP="00FE69D5">
      <w:pPr>
        <w:pStyle w:val="Titre2"/>
        <w:rPr>
          <w:rFonts w:ascii="Arial" w:hAnsi="Arial" w:cs="Arial"/>
        </w:rPr>
      </w:pPr>
      <w:bookmarkStart w:id="6" w:name="_Toc170202428"/>
      <w:bookmarkStart w:id="7" w:name="_Toc201673838"/>
      <w:r w:rsidRPr="006708A6">
        <w:rPr>
          <w:rFonts w:ascii="Arial" w:hAnsi="Arial" w:cs="Arial"/>
        </w:rPr>
        <w:t>3.1.</w:t>
      </w:r>
      <w:r w:rsidR="00C210CE">
        <w:rPr>
          <w:rFonts w:ascii="Arial" w:hAnsi="Arial" w:cs="Arial"/>
        </w:rPr>
        <w:t xml:space="preserve"> </w:t>
      </w:r>
      <w:r w:rsidR="00840958">
        <w:rPr>
          <w:rFonts w:ascii="Arial" w:hAnsi="Arial" w:cs="Arial"/>
        </w:rPr>
        <w:t>Le m</w:t>
      </w:r>
      <w:r w:rsidR="00BA2B3E" w:rsidRPr="00A9761D">
        <w:rPr>
          <w:rFonts w:ascii="Arial" w:hAnsi="Arial" w:cs="Arial"/>
        </w:rPr>
        <w:t xml:space="preserve">ot </w:t>
      </w:r>
      <w:bookmarkEnd w:id="6"/>
      <w:r w:rsidR="00A9761D">
        <w:rPr>
          <w:rFonts w:ascii="Arial" w:hAnsi="Arial" w:cs="Arial"/>
        </w:rPr>
        <w:t>du trésorier</w:t>
      </w:r>
      <w:bookmarkEnd w:id="7"/>
      <w:r w:rsidR="00BA2B3E" w:rsidRPr="006708A6">
        <w:rPr>
          <w:rFonts w:ascii="Arial" w:hAnsi="Arial" w:cs="Arial"/>
        </w:rPr>
        <w:t xml:space="preserve"> </w:t>
      </w:r>
    </w:p>
    <w:p w14:paraId="25803645" w14:textId="77777777" w:rsidR="00A9761D" w:rsidRPr="00A9761D" w:rsidRDefault="00A9761D" w:rsidP="00A9761D">
      <w:pPr>
        <w:pStyle w:val="NormalWeb"/>
        <w:rPr>
          <w:rFonts w:ascii="Arial" w:hAnsi="Arial" w:cs="Arial"/>
          <w:color w:val="000000"/>
        </w:rPr>
      </w:pPr>
      <w:r w:rsidRPr="00A9761D">
        <w:rPr>
          <w:rFonts w:ascii="Arial" w:hAnsi="Arial" w:cs="Arial"/>
          <w:color w:val="000000"/>
        </w:rPr>
        <w:t>Malgré une conjoncture économique complexe, nous avons augmenté nos ressources en 2024 et maîtrisé nos dépenses.</w:t>
      </w:r>
    </w:p>
    <w:p w14:paraId="42AEC431" w14:textId="77777777" w:rsidR="00A9761D" w:rsidRPr="00A9761D" w:rsidRDefault="00A9761D" w:rsidP="00A9761D">
      <w:pPr>
        <w:pStyle w:val="NormalWeb"/>
        <w:rPr>
          <w:rFonts w:ascii="Arial" w:hAnsi="Arial" w:cs="Arial"/>
          <w:color w:val="000000"/>
        </w:rPr>
      </w:pPr>
      <w:r w:rsidRPr="00A9761D">
        <w:rPr>
          <w:rFonts w:ascii="Arial" w:hAnsi="Arial" w:cs="Arial"/>
          <w:color w:val="000000"/>
        </w:rPr>
        <w:t>L’École a poursuivi son projet de faire connaître ses missions grâce notamment à la mise en ligne de son nouveau site internet et à la multiplication des actions de sensibilisation dans les entreprises et en milieu scolaire.</w:t>
      </w:r>
    </w:p>
    <w:p w14:paraId="45A95E72" w14:textId="77777777" w:rsidR="00A9761D" w:rsidRPr="00A9761D" w:rsidRDefault="00A9761D" w:rsidP="00A9761D">
      <w:pPr>
        <w:pStyle w:val="NormalWeb"/>
        <w:rPr>
          <w:rFonts w:ascii="Arial" w:hAnsi="Arial" w:cs="Arial"/>
          <w:color w:val="000000"/>
        </w:rPr>
      </w:pPr>
      <w:r w:rsidRPr="00A9761D">
        <w:rPr>
          <w:rFonts w:ascii="Arial" w:hAnsi="Arial" w:cs="Arial"/>
          <w:color w:val="000000"/>
        </w:rPr>
        <w:t>Le soutien constant de la FFAC et de la Ville de Paris nous a permis, cette année encore, d’atteindre sereinement nos objectifs et de débuter l’année 2025 avec de nouveaux projets.</w:t>
      </w:r>
    </w:p>
    <w:p w14:paraId="76242BF5" w14:textId="77777777" w:rsidR="00A9761D" w:rsidRDefault="00A9761D" w:rsidP="00A9761D">
      <w:pPr>
        <w:pStyle w:val="NormalWeb"/>
        <w:spacing w:before="0" w:beforeAutospacing="0" w:after="0" w:afterAutospacing="0"/>
        <w:rPr>
          <w:rFonts w:ascii="Arial" w:hAnsi="Arial" w:cs="Arial"/>
          <w:b/>
          <w:bCs/>
          <w:color w:val="000000"/>
        </w:rPr>
      </w:pPr>
      <w:r w:rsidRPr="00A9761D">
        <w:rPr>
          <w:rFonts w:ascii="Arial" w:hAnsi="Arial" w:cs="Arial"/>
          <w:b/>
          <w:bCs/>
          <w:color w:val="000000"/>
        </w:rPr>
        <w:t>Christophe Rousselle</w:t>
      </w:r>
    </w:p>
    <w:p w14:paraId="4A5F3F80" w14:textId="2D60E084" w:rsidR="00BA2B3E" w:rsidRDefault="00BA2B3E" w:rsidP="00A9761D">
      <w:pPr>
        <w:pStyle w:val="NormalWeb"/>
        <w:spacing w:before="0" w:beforeAutospacing="0" w:after="0" w:afterAutospacing="0"/>
        <w:rPr>
          <w:rFonts w:ascii="Arial" w:hAnsi="Arial" w:cs="Arial"/>
          <w:b/>
          <w:bCs/>
          <w:color w:val="000000"/>
        </w:rPr>
      </w:pPr>
      <w:r w:rsidRPr="00A9761D">
        <w:rPr>
          <w:rFonts w:ascii="Arial" w:hAnsi="Arial" w:cs="Arial"/>
          <w:b/>
          <w:bCs/>
          <w:color w:val="000000"/>
        </w:rPr>
        <w:t>Trésori</w:t>
      </w:r>
      <w:r w:rsidR="00A9761D">
        <w:rPr>
          <w:rFonts w:ascii="Arial" w:hAnsi="Arial" w:cs="Arial"/>
          <w:b/>
          <w:bCs/>
          <w:color w:val="000000"/>
        </w:rPr>
        <w:t>er</w:t>
      </w:r>
      <w:r w:rsidRPr="00A9761D">
        <w:rPr>
          <w:rFonts w:ascii="Arial" w:hAnsi="Arial" w:cs="Arial"/>
          <w:b/>
          <w:bCs/>
          <w:color w:val="000000"/>
        </w:rPr>
        <w:t xml:space="preserve"> de l’École de Chiens Guides de Paris</w:t>
      </w:r>
    </w:p>
    <w:p w14:paraId="0B2A6BA7" w14:textId="25D7BCB1" w:rsidR="0032105A" w:rsidRPr="00D17BDD" w:rsidRDefault="0032105A" w:rsidP="00D17BDD">
      <w:pPr>
        <w:spacing w:line="278" w:lineRule="auto"/>
        <w:rPr>
          <w:rFonts w:ascii="Arial" w:eastAsia="Times New Roman" w:hAnsi="Arial" w:cs="Arial"/>
          <w:b/>
          <w:bCs/>
          <w:color w:val="000000"/>
          <w:kern w:val="0"/>
          <w:sz w:val="24"/>
          <w:szCs w:val="24"/>
          <w:lang w:eastAsia="fr-FR"/>
          <w14:ligatures w14:val="none"/>
        </w:rPr>
      </w:pPr>
      <w:r>
        <w:rPr>
          <w:rFonts w:ascii="Arial" w:hAnsi="Arial" w:cs="Arial"/>
          <w:b/>
          <w:bCs/>
          <w:color w:val="000000"/>
        </w:rPr>
        <w:br w:type="page"/>
      </w:r>
    </w:p>
    <w:p w14:paraId="3FA3B6B0" w14:textId="77777777" w:rsidR="00AB4621" w:rsidRPr="00AB4621" w:rsidRDefault="00CA0C5C" w:rsidP="00AB4621">
      <w:pPr>
        <w:pStyle w:val="Titre2"/>
        <w:spacing w:after="0"/>
        <w:rPr>
          <w:rFonts w:ascii="Arial" w:hAnsi="Arial" w:cs="Arial"/>
        </w:rPr>
      </w:pPr>
      <w:bookmarkStart w:id="8" w:name="_Toc170202429"/>
      <w:bookmarkStart w:id="9" w:name="_Toc201673839"/>
      <w:r w:rsidRPr="00AB4621">
        <w:rPr>
          <w:rFonts w:ascii="Arial" w:hAnsi="Arial" w:cs="Arial"/>
        </w:rPr>
        <w:lastRenderedPageBreak/>
        <w:t xml:space="preserve">3.2. </w:t>
      </w:r>
      <w:r w:rsidR="00943738" w:rsidRPr="00AB4621">
        <w:rPr>
          <w:rFonts w:ascii="Arial" w:hAnsi="Arial" w:cs="Arial"/>
        </w:rPr>
        <w:t>Compte de résultat par origine et destination</w:t>
      </w:r>
      <w:bookmarkEnd w:id="9"/>
      <w:r w:rsidR="00943738" w:rsidRPr="00AB4621">
        <w:rPr>
          <w:rFonts w:ascii="Arial" w:hAnsi="Arial" w:cs="Arial"/>
        </w:rPr>
        <w:t xml:space="preserve"> </w:t>
      </w:r>
    </w:p>
    <w:p w14:paraId="264739CE" w14:textId="2EA9A92D" w:rsidR="00943738" w:rsidRPr="00AB4621" w:rsidRDefault="00AB4621" w:rsidP="00AB4621">
      <w:pPr>
        <w:rPr>
          <w:rFonts w:ascii="Arial" w:eastAsia="Times New Roman" w:hAnsi="Arial" w:cs="Arial"/>
          <w:color w:val="000000"/>
          <w:kern w:val="0"/>
          <w:sz w:val="24"/>
          <w:szCs w:val="24"/>
          <w:lang w:eastAsia="fr-FR"/>
          <w14:ligatures w14:val="none"/>
        </w:rPr>
      </w:pPr>
      <w:r w:rsidRPr="00AB4621">
        <w:rPr>
          <w:rFonts w:ascii="Arial" w:eastAsia="Times New Roman" w:hAnsi="Arial" w:cs="Arial"/>
          <w:color w:val="000000"/>
          <w:kern w:val="0"/>
          <w:sz w:val="24"/>
          <w:szCs w:val="24"/>
          <w:lang w:eastAsia="fr-FR"/>
          <w14:ligatures w14:val="none"/>
        </w:rPr>
        <w:t>Synthèse</w:t>
      </w:r>
      <w:r w:rsidR="00943738" w:rsidRPr="00AB4621">
        <w:rPr>
          <w:rFonts w:ascii="Arial" w:eastAsia="Times New Roman" w:hAnsi="Arial" w:cs="Arial"/>
          <w:color w:val="000000"/>
          <w:kern w:val="0"/>
          <w:sz w:val="24"/>
          <w:szCs w:val="24"/>
          <w:lang w:eastAsia="fr-FR"/>
          <w14:ligatures w14:val="none"/>
        </w:rPr>
        <w:t xml:space="preserve"> en milliers d’euros</w:t>
      </w:r>
      <w:bookmarkEnd w:id="8"/>
    </w:p>
    <w:tbl>
      <w:tblPr>
        <w:tblW w:w="10060" w:type="dxa"/>
        <w:tblCellMar>
          <w:left w:w="70" w:type="dxa"/>
          <w:right w:w="70" w:type="dxa"/>
        </w:tblCellMar>
        <w:tblLook w:val="04A0" w:firstRow="1" w:lastRow="0" w:firstColumn="1" w:lastColumn="0" w:noHBand="0" w:noVBand="1"/>
      </w:tblPr>
      <w:tblGrid>
        <w:gridCol w:w="4673"/>
        <w:gridCol w:w="1276"/>
        <w:gridCol w:w="1276"/>
        <w:gridCol w:w="1275"/>
        <w:gridCol w:w="1560"/>
      </w:tblGrid>
      <w:tr w:rsidR="00E26557" w:rsidRPr="00E26557" w14:paraId="35F4381A" w14:textId="77777777" w:rsidTr="00E26557">
        <w:trPr>
          <w:trHeight w:val="288"/>
        </w:trPr>
        <w:tc>
          <w:tcPr>
            <w:tcW w:w="4673"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bottom"/>
            <w:hideMark/>
          </w:tcPr>
          <w:p w14:paraId="42FDCB13"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Produits par origine</w:t>
            </w:r>
          </w:p>
        </w:tc>
        <w:tc>
          <w:tcPr>
            <w:tcW w:w="1276" w:type="dxa"/>
            <w:tcBorders>
              <w:top w:val="single" w:sz="4" w:space="0" w:color="auto"/>
              <w:left w:val="nil"/>
              <w:bottom w:val="single" w:sz="4" w:space="0" w:color="auto"/>
              <w:right w:val="single" w:sz="4" w:space="0" w:color="auto"/>
            </w:tcBorders>
            <w:shd w:val="clear" w:color="000000" w:fill="5B9BD5"/>
            <w:noWrap/>
            <w:vAlign w:val="bottom"/>
            <w:hideMark/>
          </w:tcPr>
          <w:p w14:paraId="1D648274"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2 024</w:t>
            </w:r>
          </w:p>
        </w:tc>
        <w:tc>
          <w:tcPr>
            <w:tcW w:w="1276" w:type="dxa"/>
            <w:tcBorders>
              <w:top w:val="single" w:sz="4" w:space="0" w:color="auto"/>
              <w:left w:val="nil"/>
              <w:bottom w:val="single" w:sz="4" w:space="0" w:color="auto"/>
              <w:right w:val="single" w:sz="4" w:space="0" w:color="auto"/>
            </w:tcBorders>
            <w:shd w:val="clear" w:color="000000" w:fill="5B9BD5"/>
            <w:noWrap/>
            <w:vAlign w:val="bottom"/>
            <w:hideMark/>
          </w:tcPr>
          <w:p w14:paraId="33ED5ADB"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 </w:t>
            </w:r>
          </w:p>
        </w:tc>
        <w:tc>
          <w:tcPr>
            <w:tcW w:w="1275" w:type="dxa"/>
            <w:tcBorders>
              <w:top w:val="single" w:sz="4" w:space="0" w:color="auto"/>
              <w:left w:val="nil"/>
              <w:bottom w:val="single" w:sz="4" w:space="0" w:color="auto"/>
              <w:right w:val="single" w:sz="4" w:space="0" w:color="auto"/>
            </w:tcBorders>
            <w:shd w:val="clear" w:color="000000" w:fill="5B9BD5"/>
            <w:noWrap/>
            <w:vAlign w:val="bottom"/>
            <w:hideMark/>
          </w:tcPr>
          <w:p w14:paraId="33C35EAC"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2 023</w:t>
            </w:r>
          </w:p>
        </w:tc>
        <w:tc>
          <w:tcPr>
            <w:tcW w:w="1560" w:type="dxa"/>
            <w:tcBorders>
              <w:top w:val="single" w:sz="4" w:space="0" w:color="auto"/>
              <w:left w:val="nil"/>
              <w:bottom w:val="single" w:sz="4" w:space="0" w:color="auto"/>
              <w:right w:val="single" w:sz="4" w:space="0" w:color="auto"/>
            </w:tcBorders>
            <w:shd w:val="clear" w:color="000000" w:fill="5B9BD5"/>
            <w:noWrap/>
            <w:vAlign w:val="bottom"/>
            <w:hideMark/>
          </w:tcPr>
          <w:p w14:paraId="6913C187"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 </w:t>
            </w:r>
          </w:p>
        </w:tc>
      </w:tr>
      <w:tr w:rsidR="00E26557" w:rsidRPr="00E26557" w14:paraId="435D93F4" w14:textId="77777777" w:rsidTr="00E26557">
        <w:trPr>
          <w:trHeight w:val="864"/>
        </w:trPr>
        <w:tc>
          <w:tcPr>
            <w:tcW w:w="4673" w:type="dxa"/>
            <w:vMerge/>
            <w:tcBorders>
              <w:top w:val="single" w:sz="4" w:space="0" w:color="auto"/>
              <w:left w:val="single" w:sz="4" w:space="0" w:color="auto"/>
              <w:bottom w:val="single" w:sz="4" w:space="0" w:color="000000"/>
              <w:right w:val="single" w:sz="4" w:space="0" w:color="auto"/>
            </w:tcBorders>
            <w:vAlign w:val="center"/>
            <w:hideMark/>
          </w:tcPr>
          <w:p w14:paraId="75191209" w14:textId="77777777" w:rsidR="00E26557" w:rsidRPr="00E26557" w:rsidRDefault="00E26557" w:rsidP="00E26557">
            <w:pPr>
              <w:spacing w:after="0" w:line="240" w:lineRule="auto"/>
              <w:rPr>
                <w:rFonts w:ascii="Calibri" w:eastAsia="Times New Roman" w:hAnsi="Calibri" w:cs="Calibri"/>
                <w:b/>
                <w:bCs/>
                <w:color w:val="000000"/>
                <w:kern w:val="0"/>
                <w:lang w:eastAsia="fr-FR"/>
                <w14:ligatures w14:val="none"/>
              </w:rPr>
            </w:pPr>
          </w:p>
        </w:tc>
        <w:tc>
          <w:tcPr>
            <w:tcW w:w="1276" w:type="dxa"/>
            <w:tcBorders>
              <w:top w:val="nil"/>
              <w:left w:val="nil"/>
              <w:bottom w:val="single" w:sz="4" w:space="0" w:color="auto"/>
              <w:right w:val="single" w:sz="4" w:space="0" w:color="auto"/>
            </w:tcBorders>
            <w:shd w:val="clear" w:color="000000" w:fill="5B9BD5"/>
            <w:noWrap/>
            <w:vAlign w:val="bottom"/>
            <w:hideMark/>
          </w:tcPr>
          <w:p w14:paraId="5DD5E63E"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Total</w:t>
            </w:r>
          </w:p>
        </w:tc>
        <w:tc>
          <w:tcPr>
            <w:tcW w:w="1276" w:type="dxa"/>
            <w:tcBorders>
              <w:top w:val="nil"/>
              <w:left w:val="nil"/>
              <w:bottom w:val="single" w:sz="4" w:space="0" w:color="auto"/>
              <w:right w:val="single" w:sz="4" w:space="0" w:color="auto"/>
            </w:tcBorders>
            <w:shd w:val="clear" w:color="000000" w:fill="5B9BD5"/>
            <w:vAlign w:val="bottom"/>
            <w:hideMark/>
          </w:tcPr>
          <w:p w14:paraId="71EEC5D7"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 xml:space="preserve">Dont </w:t>
            </w:r>
            <w:r w:rsidRPr="00E26557">
              <w:rPr>
                <w:rFonts w:ascii="Calibri" w:eastAsia="Times New Roman" w:hAnsi="Calibri" w:cs="Calibri"/>
                <w:b/>
                <w:bCs/>
                <w:color w:val="000000"/>
                <w:kern w:val="0"/>
                <w:lang w:eastAsia="fr-FR"/>
                <w14:ligatures w14:val="none"/>
              </w:rPr>
              <w:br/>
              <w:t xml:space="preserve">générosité </w:t>
            </w:r>
            <w:r w:rsidRPr="00E26557">
              <w:rPr>
                <w:rFonts w:ascii="Calibri" w:eastAsia="Times New Roman" w:hAnsi="Calibri" w:cs="Calibri"/>
                <w:b/>
                <w:bCs/>
                <w:color w:val="000000"/>
                <w:kern w:val="0"/>
                <w:lang w:eastAsia="fr-FR"/>
                <w14:ligatures w14:val="none"/>
              </w:rPr>
              <w:br/>
              <w:t>publique</w:t>
            </w:r>
          </w:p>
        </w:tc>
        <w:tc>
          <w:tcPr>
            <w:tcW w:w="1275" w:type="dxa"/>
            <w:tcBorders>
              <w:top w:val="nil"/>
              <w:left w:val="nil"/>
              <w:bottom w:val="single" w:sz="4" w:space="0" w:color="auto"/>
              <w:right w:val="single" w:sz="4" w:space="0" w:color="auto"/>
            </w:tcBorders>
            <w:shd w:val="clear" w:color="000000" w:fill="5B9BD5"/>
            <w:noWrap/>
            <w:vAlign w:val="bottom"/>
            <w:hideMark/>
          </w:tcPr>
          <w:p w14:paraId="7028C9D4"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Total</w:t>
            </w:r>
          </w:p>
        </w:tc>
        <w:tc>
          <w:tcPr>
            <w:tcW w:w="1560" w:type="dxa"/>
            <w:tcBorders>
              <w:top w:val="nil"/>
              <w:left w:val="nil"/>
              <w:bottom w:val="single" w:sz="4" w:space="0" w:color="auto"/>
              <w:right w:val="single" w:sz="4" w:space="0" w:color="auto"/>
            </w:tcBorders>
            <w:shd w:val="clear" w:color="000000" w:fill="5B9BD5"/>
            <w:vAlign w:val="bottom"/>
            <w:hideMark/>
          </w:tcPr>
          <w:p w14:paraId="67D3CC9D"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 xml:space="preserve">Dont </w:t>
            </w:r>
            <w:r w:rsidRPr="00E26557">
              <w:rPr>
                <w:rFonts w:ascii="Calibri" w:eastAsia="Times New Roman" w:hAnsi="Calibri" w:cs="Calibri"/>
                <w:b/>
                <w:bCs/>
                <w:color w:val="000000"/>
                <w:kern w:val="0"/>
                <w:lang w:eastAsia="fr-FR"/>
                <w14:ligatures w14:val="none"/>
              </w:rPr>
              <w:br/>
              <w:t xml:space="preserve">générosité </w:t>
            </w:r>
            <w:r w:rsidRPr="00E26557">
              <w:rPr>
                <w:rFonts w:ascii="Calibri" w:eastAsia="Times New Roman" w:hAnsi="Calibri" w:cs="Calibri"/>
                <w:b/>
                <w:bCs/>
                <w:color w:val="000000"/>
                <w:kern w:val="0"/>
                <w:lang w:eastAsia="fr-FR"/>
                <w14:ligatures w14:val="none"/>
              </w:rPr>
              <w:br/>
              <w:t>publique</w:t>
            </w:r>
          </w:p>
        </w:tc>
      </w:tr>
      <w:tr w:rsidR="00E26557" w:rsidRPr="00E26557" w14:paraId="1C5423CA"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801C736"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Produits liés à la générosité du public</w:t>
            </w:r>
          </w:p>
        </w:tc>
        <w:tc>
          <w:tcPr>
            <w:tcW w:w="1276" w:type="dxa"/>
            <w:tcBorders>
              <w:top w:val="nil"/>
              <w:left w:val="nil"/>
              <w:bottom w:val="single" w:sz="4" w:space="0" w:color="auto"/>
              <w:right w:val="single" w:sz="4" w:space="0" w:color="auto"/>
            </w:tcBorders>
            <w:shd w:val="clear" w:color="auto" w:fill="auto"/>
            <w:noWrap/>
            <w:vAlign w:val="bottom"/>
            <w:hideMark/>
          </w:tcPr>
          <w:p w14:paraId="77445F12"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2 759</w:t>
            </w:r>
          </w:p>
        </w:tc>
        <w:tc>
          <w:tcPr>
            <w:tcW w:w="1276" w:type="dxa"/>
            <w:tcBorders>
              <w:top w:val="nil"/>
              <w:left w:val="nil"/>
              <w:bottom w:val="single" w:sz="4" w:space="0" w:color="auto"/>
              <w:right w:val="single" w:sz="4" w:space="0" w:color="auto"/>
            </w:tcBorders>
            <w:shd w:val="clear" w:color="auto" w:fill="auto"/>
            <w:noWrap/>
            <w:vAlign w:val="bottom"/>
            <w:hideMark/>
          </w:tcPr>
          <w:p w14:paraId="15002A81"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2 759</w:t>
            </w:r>
          </w:p>
        </w:tc>
        <w:tc>
          <w:tcPr>
            <w:tcW w:w="1275" w:type="dxa"/>
            <w:tcBorders>
              <w:top w:val="nil"/>
              <w:left w:val="nil"/>
              <w:bottom w:val="single" w:sz="4" w:space="0" w:color="auto"/>
              <w:right w:val="single" w:sz="4" w:space="0" w:color="auto"/>
            </w:tcBorders>
            <w:shd w:val="clear" w:color="auto" w:fill="auto"/>
            <w:noWrap/>
            <w:vAlign w:val="bottom"/>
            <w:hideMark/>
          </w:tcPr>
          <w:p w14:paraId="426B5F2B"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2 616</w:t>
            </w:r>
          </w:p>
        </w:tc>
        <w:tc>
          <w:tcPr>
            <w:tcW w:w="1560" w:type="dxa"/>
            <w:tcBorders>
              <w:top w:val="nil"/>
              <w:left w:val="nil"/>
              <w:bottom w:val="single" w:sz="4" w:space="0" w:color="auto"/>
              <w:right w:val="single" w:sz="4" w:space="0" w:color="auto"/>
            </w:tcBorders>
            <w:shd w:val="clear" w:color="auto" w:fill="auto"/>
            <w:noWrap/>
            <w:vAlign w:val="bottom"/>
            <w:hideMark/>
          </w:tcPr>
          <w:p w14:paraId="2C2ED954"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2 616</w:t>
            </w:r>
          </w:p>
        </w:tc>
      </w:tr>
      <w:tr w:rsidR="00E26557" w:rsidRPr="00E26557" w14:paraId="105E7917"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2EDBFAB"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Produits non liés à la générosité du public</w:t>
            </w:r>
          </w:p>
        </w:tc>
        <w:tc>
          <w:tcPr>
            <w:tcW w:w="1276" w:type="dxa"/>
            <w:tcBorders>
              <w:top w:val="nil"/>
              <w:left w:val="nil"/>
              <w:bottom w:val="single" w:sz="4" w:space="0" w:color="auto"/>
              <w:right w:val="single" w:sz="4" w:space="0" w:color="auto"/>
            </w:tcBorders>
            <w:shd w:val="clear" w:color="auto" w:fill="auto"/>
            <w:noWrap/>
            <w:vAlign w:val="bottom"/>
            <w:hideMark/>
          </w:tcPr>
          <w:p w14:paraId="55DEE14E"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1 552</w:t>
            </w:r>
          </w:p>
        </w:tc>
        <w:tc>
          <w:tcPr>
            <w:tcW w:w="1276" w:type="dxa"/>
            <w:tcBorders>
              <w:top w:val="nil"/>
              <w:left w:val="nil"/>
              <w:bottom w:val="single" w:sz="4" w:space="0" w:color="auto"/>
              <w:right w:val="single" w:sz="4" w:space="0" w:color="auto"/>
            </w:tcBorders>
            <w:shd w:val="clear" w:color="auto" w:fill="auto"/>
            <w:noWrap/>
            <w:vAlign w:val="bottom"/>
            <w:hideMark/>
          </w:tcPr>
          <w:p w14:paraId="62765389"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5" w:type="dxa"/>
            <w:tcBorders>
              <w:top w:val="nil"/>
              <w:left w:val="nil"/>
              <w:bottom w:val="single" w:sz="4" w:space="0" w:color="auto"/>
              <w:right w:val="single" w:sz="4" w:space="0" w:color="auto"/>
            </w:tcBorders>
            <w:shd w:val="clear" w:color="auto" w:fill="auto"/>
            <w:noWrap/>
            <w:vAlign w:val="bottom"/>
            <w:hideMark/>
          </w:tcPr>
          <w:p w14:paraId="706FA5AE"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1 398</w:t>
            </w:r>
          </w:p>
        </w:tc>
        <w:tc>
          <w:tcPr>
            <w:tcW w:w="1560" w:type="dxa"/>
            <w:tcBorders>
              <w:top w:val="nil"/>
              <w:left w:val="nil"/>
              <w:bottom w:val="single" w:sz="4" w:space="0" w:color="auto"/>
              <w:right w:val="single" w:sz="4" w:space="0" w:color="auto"/>
            </w:tcBorders>
            <w:shd w:val="clear" w:color="auto" w:fill="auto"/>
            <w:noWrap/>
            <w:vAlign w:val="bottom"/>
            <w:hideMark/>
          </w:tcPr>
          <w:p w14:paraId="0633E82B"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r>
      <w:tr w:rsidR="00E26557" w:rsidRPr="00E26557" w14:paraId="04A51867"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3581511"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Subventions et autres concours publics</w:t>
            </w:r>
          </w:p>
        </w:tc>
        <w:tc>
          <w:tcPr>
            <w:tcW w:w="1276" w:type="dxa"/>
            <w:tcBorders>
              <w:top w:val="nil"/>
              <w:left w:val="nil"/>
              <w:bottom w:val="single" w:sz="4" w:space="0" w:color="auto"/>
              <w:right w:val="single" w:sz="4" w:space="0" w:color="auto"/>
            </w:tcBorders>
            <w:shd w:val="clear" w:color="auto" w:fill="auto"/>
            <w:noWrap/>
            <w:vAlign w:val="bottom"/>
            <w:hideMark/>
          </w:tcPr>
          <w:p w14:paraId="352CD903"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523</w:t>
            </w:r>
          </w:p>
        </w:tc>
        <w:tc>
          <w:tcPr>
            <w:tcW w:w="1276" w:type="dxa"/>
            <w:tcBorders>
              <w:top w:val="nil"/>
              <w:left w:val="nil"/>
              <w:bottom w:val="single" w:sz="4" w:space="0" w:color="auto"/>
              <w:right w:val="single" w:sz="4" w:space="0" w:color="auto"/>
            </w:tcBorders>
            <w:shd w:val="clear" w:color="auto" w:fill="auto"/>
            <w:noWrap/>
            <w:vAlign w:val="bottom"/>
            <w:hideMark/>
          </w:tcPr>
          <w:p w14:paraId="148E0589"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5" w:type="dxa"/>
            <w:tcBorders>
              <w:top w:val="nil"/>
              <w:left w:val="nil"/>
              <w:bottom w:val="single" w:sz="4" w:space="0" w:color="auto"/>
              <w:right w:val="single" w:sz="4" w:space="0" w:color="auto"/>
            </w:tcBorders>
            <w:shd w:val="clear" w:color="auto" w:fill="auto"/>
            <w:noWrap/>
            <w:vAlign w:val="bottom"/>
            <w:hideMark/>
          </w:tcPr>
          <w:p w14:paraId="27770A26"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314</w:t>
            </w:r>
          </w:p>
        </w:tc>
        <w:tc>
          <w:tcPr>
            <w:tcW w:w="1560" w:type="dxa"/>
            <w:tcBorders>
              <w:top w:val="nil"/>
              <w:left w:val="nil"/>
              <w:bottom w:val="single" w:sz="4" w:space="0" w:color="auto"/>
              <w:right w:val="single" w:sz="4" w:space="0" w:color="auto"/>
            </w:tcBorders>
            <w:shd w:val="clear" w:color="auto" w:fill="auto"/>
            <w:noWrap/>
            <w:vAlign w:val="bottom"/>
            <w:hideMark/>
          </w:tcPr>
          <w:p w14:paraId="1CCD222F"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r>
      <w:tr w:rsidR="00E26557" w:rsidRPr="00E26557" w14:paraId="6AFC7DB4"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CA5EB27"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Divers</w:t>
            </w:r>
          </w:p>
        </w:tc>
        <w:tc>
          <w:tcPr>
            <w:tcW w:w="1276" w:type="dxa"/>
            <w:tcBorders>
              <w:top w:val="nil"/>
              <w:left w:val="nil"/>
              <w:bottom w:val="single" w:sz="4" w:space="0" w:color="auto"/>
              <w:right w:val="single" w:sz="4" w:space="0" w:color="auto"/>
            </w:tcBorders>
            <w:shd w:val="clear" w:color="auto" w:fill="auto"/>
            <w:noWrap/>
            <w:vAlign w:val="bottom"/>
            <w:hideMark/>
          </w:tcPr>
          <w:p w14:paraId="143B18CD"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333DF3"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ADC6612"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27</w:t>
            </w:r>
          </w:p>
        </w:tc>
        <w:tc>
          <w:tcPr>
            <w:tcW w:w="1560" w:type="dxa"/>
            <w:tcBorders>
              <w:top w:val="nil"/>
              <w:left w:val="nil"/>
              <w:bottom w:val="single" w:sz="4" w:space="0" w:color="auto"/>
              <w:right w:val="single" w:sz="4" w:space="0" w:color="auto"/>
            </w:tcBorders>
            <w:shd w:val="clear" w:color="auto" w:fill="auto"/>
            <w:noWrap/>
            <w:vAlign w:val="bottom"/>
            <w:hideMark/>
          </w:tcPr>
          <w:p w14:paraId="5444B5BA"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r>
      <w:tr w:rsidR="00E26557" w:rsidRPr="00E26557" w14:paraId="3E9C523D" w14:textId="77777777" w:rsidTr="00E26557">
        <w:trPr>
          <w:trHeight w:val="288"/>
        </w:trPr>
        <w:tc>
          <w:tcPr>
            <w:tcW w:w="4673" w:type="dxa"/>
            <w:tcBorders>
              <w:top w:val="nil"/>
              <w:left w:val="single" w:sz="4" w:space="0" w:color="auto"/>
              <w:bottom w:val="single" w:sz="4" w:space="0" w:color="auto"/>
              <w:right w:val="single" w:sz="4" w:space="0" w:color="auto"/>
            </w:tcBorders>
            <w:shd w:val="clear" w:color="000000" w:fill="DDEBF7"/>
            <w:noWrap/>
            <w:vAlign w:val="bottom"/>
            <w:hideMark/>
          </w:tcPr>
          <w:p w14:paraId="736F5A20" w14:textId="77777777" w:rsidR="00E26557" w:rsidRPr="00E26557" w:rsidRDefault="00E26557" w:rsidP="00E26557">
            <w:pPr>
              <w:spacing w:after="0" w:line="240" w:lineRule="auto"/>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Total Produits</w:t>
            </w:r>
          </w:p>
        </w:tc>
        <w:tc>
          <w:tcPr>
            <w:tcW w:w="1276" w:type="dxa"/>
            <w:tcBorders>
              <w:top w:val="nil"/>
              <w:left w:val="nil"/>
              <w:bottom w:val="single" w:sz="4" w:space="0" w:color="auto"/>
              <w:right w:val="single" w:sz="4" w:space="0" w:color="auto"/>
            </w:tcBorders>
            <w:shd w:val="clear" w:color="000000" w:fill="DDEBF7"/>
            <w:noWrap/>
            <w:vAlign w:val="bottom"/>
            <w:hideMark/>
          </w:tcPr>
          <w:p w14:paraId="11E161A8" w14:textId="77777777" w:rsidR="00E26557" w:rsidRPr="00E26557" w:rsidRDefault="00E26557" w:rsidP="00E26557">
            <w:pPr>
              <w:spacing w:after="0" w:line="240" w:lineRule="auto"/>
              <w:jc w:val="right"/>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4 834</w:t>
            </w:r>
          </w:p>
        </w:tc>
        <w:tc>
          <w:tcPr>
            <w:tcW w:w="1276" w:type="dxa"/>
            <w:tcBorders>
              <w:top w:val="nil"/>
              <w:left w:val="nil"/>
              <w:bottom w:val="single" w:sz="4" w:space="0" w:color="auto"/>
              <w:right w:val="single" w:sz="4" w:space="0" w:color="auto"/>
            </w:tcBorders>
            <w:shd w:val="clear" w:color="000000" w:fill="DDEBF7"/>
            <w:noWrap/>
            <w:vAlign w:val="bottom"/>
            <w:hideMark/>
          </w:tcPr>
          <w:p w14:paraId="0E6C3064" w14:textId="77777777" w:rsidR="00E26557" w:rsidRPr="00E26557" w:rsidRDefault="00E26557" w:rsidP="00E26557">
            <w:pPr>
              <w:spacing w:after="0" w:line="240" w:lineRule="auto"/>
              <w:jc w:val="right"/>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2 759</w:t>
            </w:r>
          </w:p>
        </w:tc>
        <w:tc>
          <w:tcPr>
            <w:tcW w:w="1275" w:type="dxa"/>
            <w:tcBorders>
              <w:top w:val="nil"/>
              <w:left w:val="nil"/>
              <w:bottom w:val="single" w:sz="4" w:space="0" w:color="auto"/>
              <w:right w:val="single" w:sz="4" w:space="0" w:color="auto"/>
            </w:tcBorders>
            <w:shd w:val="clear" w:color="000000" w:fill="DDEBF7"/>
            <w:noWrap/>
            <w:vAlign w:val="bottom"/>
            <w:hideMark/>
          </w:tcPr>
          <w:p w14:paraId="6789354E" w14:textId="77777777" w:rsidR="00E26557" w:rsidRPr="00E26557" w:rsidRDefault="00E26557" w:rsidP="00E26557">
            <w:pPr>
              <w:spacing w:after="0" w:line="240" w:lineRule="auto"/>
              <w:jc w:val="right"/>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4 355</w:t>
            </w:r>
          </w:p>
        </w:tc>
        <w:tc>
          <w:tcPr>
            <w:tcW w:w="1560" w:type="dxa"/>
            <w:tcBorders>
              <w:top w:val="nil"/>
              <w:left w:val="nil"/>
              <w:bottom w:val="single" w:sz="4" w:space="0" w:color="auto"/>
              <w:right w:val="single" w:sz="4" w:space="0" w:color="auto"/>
            </w:tcBorders>
            <w:shd w:val="clear" w:color="000000" w:fill="DDEBF7"/>
            <w:noWrap/>
            <w:vAlign w:val="bottom"/>
            <w:hideMark/>
          </w:tcPr>
          <w:p w14:paraId="15CEEE65" w14:textId="77777777" w:rsidR="00E26557" w:rsidRPr="00E26557" w:rsidRDefault="00E26557" w:rsidP="00E26557">
            <w:pPr>
              <w:spacing w:after="0" w:line="240" w:lineRule="auto"/>
              <w:jc w:val="right"/>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2 616</w:t>
            </w:r>
          </w:p>
        </w:tc>
      </w:tr>
      <w:tr w:rsidR="00E26557" w:rsidRPr="00E26557" w14:paraId="7D27AA4F"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E0BB4D2"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249AC7"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52B0DE"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C57EFC4"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3496181C"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r>
      <w:tr w:rsidR="00E26557" w:rsidRPr="00E26557" w14:paraId="1218C76E" w14:textId="77777777" w:rsidTr="00E26557">
        <w:trPr>
          <w:trHeight w:val="288"/>
        </w:trPr>
        <w:tc>
          <w:tcPr>
            <w:tcW w:w="4673" w:type="dxa"/>
            <w:tcBorders>
              <w:top w:val="nil"/>
              <w:left w:val="single" w:sz="4" w:space="0" w:color="auto"/>
              <w:bottom w:val="single" w:sz="4" w:space="0" w:color="auto"/>
              <w:right w:val="single" w:sz="4" w:space="0" w:color="auto"/>
            </w:tcBorders>
            <w:shd w:val="clear" w:color="000000" w:fill="9BC2E6"/>
            <w:noWrap/>
            <w:vAlign w:val="bottom"/>
            <w:hideMark/>
          </w:tcPr>
          <w:p w14:paraId="75BD851E" w14:textId="77777777" w:rsidR="00E26557" w:rsidRPr="00E26557" w:rsidRDefault="00E26557" w:rsidP="00E26557">
            <w:pPr>
              <w:spacing w:after="0" w:line="240" w:lineRule="auto"/>
              <w:rPr>
                <w:rFonts w:ascii="Calibri" w:eastAsia="Times New Roman" w:hAnsi="Calibri" w:cs="Calibri"/>
                <w:b/>
                <w:bCs/>
                <w:color w:val="002060"/>
                <w:kern w:val="0"/>
                <w:lang w:eastAsia="fr-FR"/>
                <w14:ligatures w14:val="none"/>
              </w:rPr>
            </w:pPr>
            <w:r w:rsidRPr="00E26557">
              <w:rPr>
                <w:rFonts w:ascii="Calibri" w:eastAsia="Times New Roman" w:hAnsi="Calibri" w:cs="Calibri"/>
                <w:b/>
                <w:bCs/>
                <w:color w:val="002060"/>
                <w:kern w:val="0"/>
                <w:lang w:eastAsia="fr-FR"/>
                <w14:ligatures w14:val="none"/>
              </w:rPr>
              <w:t>Total général</w:t>
            </w:r>
          </w:p>
        </w:tc>
        <w:tc>
          <w:tcPr>
            <w:tcW w:w="1276" w:type="dxa"/>
            <w:tcBorders>
              <w:top w:val="nil"/>
              <w:left w:val="nil"/>
              <w:bottom w:val="single" w:sz="4" w:space="0" w:color="auto"/>
              <w:right w:val="single" w:sz="4" w:space="0" w:color="auto"/>
            </w:tcBorders>
            <w:shd w:val="clear" w:color="000000" w:fill="9BC2E6"/>
            <w:noWrap/>
            <w:vAlign w:val="bottom"/>
            <w:hideMark/>
          </w:tcPr>
          <w:p w14:paraId="02A8C9D0" w14:textId="77777777" w:rsidR="00E26557" w:rsidRPr="00E26557" w:rsidRDefault="00E26557" w:rsidP="00E26557">
            <w:pPr>
              <w:spacing w:after="0" w:line="240" w:lineRule="auto"/>
              <w:jc w:val="right"/>
              <w:rPr>
                <w:rFonts w:ascii="Calibri" w:eastAsia="Times New Roman" w:hAnsi="Calibri" w:cs="Calibri"/>
                <w:b/>
                <w:bCs/>
                <w:color w:val="002060"/>
                <w:kern w:val="0"/>
                <w:lang w:eastAsia="fr-FR"/>
                <w14:ligatures w14:val="none"/>
              </w:rPr>
            </w:pPr>
            <w:r w:rsidRPr="00E26557">
              <w:rPr>
                <w:rFonts w:ascii="Calibri" w:eastAsia="Times New Roman" w:hAnsi="Calibri" w:cs="Calibri"/>
                <w:b/>
                <w:bCs/>
                <w:color w:val="002060"/>
                <w:kern w:val="0"/>
                <w:lang w:eastAsia="fr-FR"/>
                <w14:ligatures w14:val="none"/>
              </w:rPr>
              <w:t>4 834</w:t>
            </w:r>
          </w:p>
        </w:tc>
        <w:tc>
          <w:tcPr>
            <w:tcW w:w="1276" w:type="dxa"/>
            <w:tcBorders>
              <w:top w:val="nil"/>
              <w:left w:val="nil"/>
              <w:bottom w:val="single" w:sz="4" w:space="0" w:color="auto"/>
              <w:right w:val="single" w:sz="4" w:space="0" w:color="auto"/>
            </w:tcBorders>
            <w:shd w:val="clear" w:color="000000" w:fill="9BC2E6"/>
            <w:noWrap/>
            <w:vAlign w:val="bottom"/>
            <w:hideMark/>
          </w:tcPr>
          <w:p w14:paraId="2052D20F" w14:textId="77777777" w:rsidR="00E26557" w:rsidRPr="00E26557" w:rsidRDefault="00E26557" w:rsidP="00E26557">
            <w:pPr>
              <w:spacing w:after="0" w:line="240" w:lineRule="auto"/>
              <w:jc w:val="right"/>
              <w:rPr>
                <w:rFonts w:ascii="Calibri" w:eastAsia="Times New Roman" w:hAnsi="Calibri" w:cs="Calibri"/>
                <w:b/>
                <w:bCs/>
                <w:color w:val="002060"/>
                <w:kern w:val="0"/>
                <w:lang w:eastAsia="fr-FR"/>
                <w14:ligatures w14:val="none"/>
              </w:rPr>
            </w:pPr>
            <w:r w:rsidRPr="00E26557">
              <w:rPr>
                <w:rFonts w:ascii="Calibri" w:eastAsia="Times New Roman" w:hAnsi="Calibri" w:cs="Calibri"/>
                <w:b/>
                <w:bCs/>
                <w:color w:val="002060"/>
                <w:kern w:val="0"/>
                <w:lang w:eastAsia="fr-FR"/>
                <w14:ligatures w14:val="none"/>
              </w:rPr>
              <w:t>2 759</w:t>
            </w:r>
          </w:p>
        </w:tc>
        <w:tc>
          <w:tcPr>
            <w:tcW w:w="1275" w:type="dxa"/>
            <w:tcBorders>
              <w:top w:val="nil"/>
              <w:left w:val="nil"/>
              <w:bottom w:val="single" w:sz="4" w:space="0" w:color="auto"/>
              <w:right w:val="single" w:sz="4" w:space="0" w:color="auto"/>
            </w:tcBorders>
            <w:shd w:val="clear" w:color="000000" w:fill="9BC2E6"/>
            <w:noWrap/>
            <w:vAlign w:val="bottom"/>
            <w:hideMark/>
          </w:tcPr>
          <w:p w14:paraId="24514459" w14:textId="77777777" w:rsidR="00E26557" w:rsidRPr="00E26557" w:rsidRDefault="00E26557" w:rsidP="00E26557">
            <w:pPr>
              <w:spacing w:after="0" w:line="240" w:lineRule="auto"/>
              <w:jc w:val="right"/>
              <w:rPr>
                <w:rFonts w:ascii="Calibri" w:eastAsia="Times New Roman" w:hAnsi="Calibri" w:cs="Calibri"/>
                <w:b/>
                <w:bCs/>
                <w:color w:val="002060"/>
                <w:kern w:val="0"/>
                <w:lang w:eastAsia="fr-FR"/>
                <w14:ligatures w14:val="none"/>
              </w:rPr>
            </w:pPr>
            <w:r w:rsidRPr="00E26557">
              <w:rPr>
                <w:rFonts w:ascii="Calibri" w:eastAsia="Times New Roman" w:hAnsi="Calibri" w:cs="Calibri"/>
                <w:b/>
                <w:bCs/>
                <w:color w:val="002060"/>
                <w:kern w:val="0"/>
                <w:lang w:eastAsia="fr-FR"/>
                <w14:ligatures w14:val="none"/>
              </w:rPr>
              <w:t>4 355</w:t>
            </w:r>
          </w:p>
        </w:tc>
        <w:tc>
          <w:tcPr>
            <w:tcW w:w="1560" w:type="dxa"/>
            <w:tcBorders>
              <w:top w:val="nil"/>
              <w:left w:val="nil"/>
              <w:bottom w:val="single" w:sz="4" w:space="0" w:color="auto"/>
              <w:right w:val="single" w:sz="4" w:space="0" w:color="auto"/>
            </w:tcBorders>
            <w:shd w:val="clear" w:color="000000" w:fill="9BC2E6"/>
            <w:noWrap/>
            <w:vAlign w:val="bottom"/>
            <w:hideMark/>
          </w:tcPr>
          <w:p w14:paraId="5CB7CBF8" w14:textId="77777777" w:rsidR="00E26557" w:rsidRPr="00E26557" w:rsidRDefault="00E26557" w:rsidP="00E26557">
            <w:pPr>
              <w:spacing w:after="0" w:line="240" w:lineRule="auto"/>
              <w:jc w:val="right"/>
              <w:rPr>
                <w:rFonts w:ascii="Calibri" w:eastAsia="Times New Roman" w:hAnsi="Calibri" w:cs="Calibri"/>
                <w:b/>
                <w:bCs/>
                <w:color w:val="002060"/>
                <w:kern w:val="0"/>
                <w:lang w:eastAsia="fr-FR"/>
                <w14:ligatures w14:val="none"/>
              </w:rPr>
            </w:pPr>
            <w:r w:rsidRPr="00E26557">
              <w:rPr>
                <w:rFonts w:ascii="Calibri" w:eastAsia="Times New Roman" w:hAnsi="Calibri" w:cs="Calibri"/>
                <w:b/>
                <w:bCs/>
                <w:color w:val="002060"/>
                <w:kern w:val="0"/>
                <w:lang w:eastAsia="fr-FR"/>
                <w14:ligatures w14:val="none"/>
              </w:rPr>
              <w:t>2 616</w:t>
            </w:r>
          </w:p>
        </w:tc>
      </w:tr>
      <w:tr w:rsidR="00E26557" w:rsidRPr="00E26557" w14:paraId="21A84ADB"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BA794BC"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Contributions volontaires en nature</w:t>
            </w:r>
          </w:p>
        </w:tc>
        <w:tc>
          <w:tcPr>
            <w:tcW w:w="1276" w:type="dxa"/>
            <w:tcBorders>
              <w:top w:val="nil"/>
              <w:left w:val="nil"/>
              <w:bottom w:val="single" w:sz="4" w:space="0" w:color="auto"/>
              <w:right w:val="single" w:sz="4" w:space="0" w:color="auto"/>
            </w:tcBorders>
            <w:shd w:val="clear" w:color="auto" w:fill="auto"/>
            <w:noWrap/>
            <w:vAlign w:val="bottom"/>
            <w:hideMark/>
          </w:tcPr>
          <w:p w14:paraId="4701DEF7"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D38E6F"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5" w:type="dxa"/>
            <w:tcBorders>
              <w:top w:val="nil"/>
              <w:left w:val="nil"/>
              <w:bottom w:val="single" w:sz="4" w:space="0" w:color="auto"/>
              <w:right w:val="single" w:sz="4" w:space="0" w:color="auto"/>
            </w:tcBorders>
            <w:shd w:val="clear" w:color="auto" w:fill="auto"/>
            <w:noWrap/>
            <w:vAlign w:val="bottom"/>
            <w:hideMark/>
          </w:tcPr>
          <w:p w14:paraId="280C16F6"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72D99EA6"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r>
      <w:tr w:rsidR="00E26557" w:rsidRPr="00E26557" w14:paraId="132F56CF"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04C7379"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Contributions volontaires liées à la générosité du public</w:t>
            </w:r>
          </w:p>
        </w:tc>
        <w:tc>
          <w:tcPr>
            <w:tcW w:w="1276" w:type="dxa"/>
            <w:tcBorders>
              <w:top w:val="nil"/>
              <w:left w:val="nil"/>
              <w:bottom w:val="single" w:sz="4" w:space="0" w:color="auto"/>
              <w:right w:val="single" w:sz="4" w:space="0" w:color="auto"/>
            </w:tcBorders>
            <w:shd w:val="clear" w:color="auto" w:fill="auto"/>
            <w:noWrap/>
            <w:vAlign w:val="bottom"/>
            <w:hideMark/>
          </w:tcPr>
          <w:p w14:paraId="1FF6C07A"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1 677</w:t>
            </w:r>
          </w:p>
        </w:tc>
        <w:tc>
          <w:tcPr>
            <w:tcW w:w="1276" w:type="dxa"/>
            <w:tcBorders>
              <w:top w:val="nil"/>
              <w:left w:val="nil"/>
              <w:bottom w:val="single" w:sz="4" w:space="0" w:color="auto"/>
              <w:right w:val="single" w:sz="4" w:space="0" w:color="auto"/>
            </w:tcBorders>
            <w:shd w:val="clear" w:color="auto" w:fill="auto"/>
            <w:noWrap/>
            <w:vAlign w:val="bottom"/>
            <w:hideMark/>
          </w:tcPr>
          <w:p w14:paraId="5842C1CA"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1 677</w:t>
            </w:r>
          </w:p>
        </w:tc>
        <w:tc>
          <w:tcPr>
            <w:tcW w:w="1275" w:type="dxa"/>
            <w:tcBorders>
              <w:top w:val="nil"/>
              <w:left w:val="nil"/>
              <w:bottom w:val="single" w:sz="4" w:space="0" w:color="auto"/>
              <w:right w:val="single" w:sz="4" w:space="0" w:color="auto"/>
            </w:tcBorders>
            <w:shd w:val="clear" w:color="auto" w:fill="auto"/>
            <w:noWrap/>
            <w:vAlign w:val="bottom"/>
            <w:hideMark/>
          </w:tcPr>
          <w:p w14:paraId="14114870"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1 817</w:t>
            </w:r>
          </w:p>
        </w:tc>
        <w:tc>
          <w:tcPr>
            <w:tcW w:w="1560" w:type="dxa"/>
            <w:tcBorders>
              <w:top w:val="nil"/>
              <w:left w:val="nil"/>
              <w:bottom w:val="single" w:sz="4" w:space="0" w:color="auto"/>
              <w:right w:val="single" w:sz="4" w:space="0" w:color="auto"/>
            </w:tcBorders>
            <w:shd w:val="clear" w:color="auto" w:fill="auto"/>
            <w:noWrap/>
            <w:vAlign w:val="bottom"/>
            <w:hideMark/>
          </w:tcPr>
          <w:p w14:paraId="7614B34C"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1 817</w:t>
            </w:r>
          </w:p>
        </w:tc>
      </w:tr>
      <w:tr w:rsidR="00E26557" w:rsidRPr="00E26557" w14:paraId="71A90D51"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A2201C4"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Contributions volontaires non liées à la générosité du public</w:t>
            </w:r>
          </w:p>
        </w:tc>
        <w:tc>
          <w:tcPr>
            <w:tcW w:w="1276" w:type="dxa"/>
            <w:tcBorders>
              <w:top w:val="nil"/>
              <w:left w:val="nil"/>
              <w:bottom w:val="single" w:sz="4" w:space="0" w:color="auto"/>
              <w:right w:val="single" w:sz="4" w:space="0" w:color="auto"/>
            </w:tcBorders>
            <w:shd w:val="clear" w:color="auto" w:fill="auto"/>
            <w:noWrap/>
            <w:vAlign w:val="bottom"/>
            <w:hideMark/>
          </w:tcPr>
          <w:p w14:paraId="25AA8962"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290</w:t>
            </w:r>
          </w:p>
        </w:tc>
        <w:tc>
          <w:tcPr>
            <w:tcW w:w="1276" w:type="dxa"/>
            <w:tcBorders>
              <w:top w:val="nil"/>
              <w:left w:val="nil"/>
              <w:bottom w:val="single" w:sz="4" w:space="0" w:color="auto"/>
              <w:right w:val="single" w:sz="4" w:space="0" w:color="auto"/>
            </w:tcBorders>
            <w:shd w:val="clear" w:color="auto" w:fill="auto"/>
            <w:noWrap/>
            <w:vAlign w:val="bottom"/>
            <w:hideMark/>
          </w:tcPr>
          <w:p w14:paraId="1A652B87"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5" w:type="dxa"/>
            <w:tcBorders>
              <w:top w:val="nil"/>
              <w:left w:val="nil"/>
              <w:bottom w:val="single" w:sz="4" w:space="0" w:color="auto"/>
              <w:right w:val="single" w:sz="4" w:space="0" w:color="auto"/>
            </w:tcBorders>
            <w:shd w:val="clear" w:color="auto" w:fill="auto"/>
            <w:noWrap/>
            <w:vAlign w:val="bottom"/>
            <w:hideMark/>
          </w:tcPr>
          <w:p w14:paraId="364392FD"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290</w:t>
            </w:r>
          </w:p>
        </w:tc>
        <w:tc>
          <w:tcPr>
            <w:tcW w:w="1560" w:type="dxa"/>
            <w:tcBorders>
              <w:top w:val="nil"/>
              <w:left w:val="nil"/>
              <w:bottom w:val="single" w:sz="4" w:space="0" w:color="auto"/>
              <w:right w:val="single" w:sz="4" w:space="0" w:color="auto"/>
            </w:tcBorders>
            <w:shd w:val="clear" w:color="auto" w:fill="auto"/>
            <w:noWrap/>
            <w:vAlign w:val="bottom"/>
            <w:hideMark/>
          </w:tcPr>
          <w:p w14:paraId="596ACF8C"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r>
      <w:tr w:rsidR="00E26557" w:rsidRPr="00E26557" w14:paraId="5896ABE2"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D70C5FF"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Concours public en nature</w:t>
            </w:r>
          </w:p>
        </w:tc>
        <w:tc>
          <w:tcPr>
            <w:tcW w:w="1276" w:type="dxa"/>
            <w:tcBorders>
              <w:top w:val="nil"/>
              <w:left w:val="nil"/>
              <w:bottom w:val="single" w:sz="4" w:space="0" w:color="auto"/>
              <w:right w:val="single" w:sz="4" w:space="0" w:color="auto"/>
            </w:tcBorders>
            <w:shd w:val="clear" w:color="auto" w:fill="auto"/>
            <w:noWrap/>
            <w:vAlign w:val="bottom"/>
            <w:hideMark/>
          </w:tcPr>
          <w:p w14:paraId="6A68C54A"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659940"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4B4FF45"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0EB1DDCD"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r>
      <w:tr w:rsidR="00E26557" w:rsidRPr="00E26557" w14:paraId="3F005149" w14:textId="77777777" w:rsidTr="00E26557">
        <w:trPr>
          <w:trHeight w:val="288"/>
        </w:trPr>
        <w:tc>
          <w:tcPr>
            <w:tcW w:w="4673" w:type="dxa"/>
            <w:tcBorders>
              <w:top w:val="nil"/>
              <w:left w:val="single" w:sz="4" w:space="0" w:color="auto"/>
              <w:bottom w:val="single" w:sz="4" w:space="0" w:color="auto"/>
              <w:right w:val="single" w:sz="4" w:space="0" w:color="auto"/>
            </w:tcBorders>
            <w:shd w:val="clear" w:color="000000" w:fill="9BC2E6"/>
            <w:noWrap/>
            <w:vAlign w:val="bottom"/>
            <w:hideMark/>
          </w:tcPr>
          <w:p w14:paraId="274CCF99" w14:textId="77777777" w:rsidR="00E26557" w:rsidRPr="00E26557" w:rsidRDefault="00E26557" w:rsidP="00E26557">
            <w:pPr>
              <w:spacing w:after="0" w:line="240" w:lineRule="auto"/>
              <w:rPr>
                <w:rFonts w:ascii="Calibri" w:eastAsia="Times New Roman" w:hAnsi="Calibri" w:cs="Calibri"/>
                <w:b/>
                <w:bCs/>
                <w:color w:val="002060"/>
                <w:kern w:val="0"/>
                <w:lang w:eastAsia="fr-FR"/>
                <w14:ligatures w14:val="none"/>
              </w:rPr>
            </w:pPr>
            <w:r w:rsidRPr="00E26557">
              <w:rPr>
                <w:rFonts w:ascii="Calibri" w:eastAsia="Times New Roman" w:hAnsi="Calibri" w:cs="Calibri"/>
                <w:b/>
                <w:bCs/>
                <w:color w:val="002060"/>
                <w:kern w:val="0"/>
                <w:lang w:eastAsia="fr-FR"/>
                <w14:ligatures w14:val="none"/>
              </w:rPr>
              <w:t>Total des contributions volontaires</w:t>
            </w:r>
          </w:p>
        </w:tc>
        <w:tc>
          <w:tcPr>
            <w:tcW w:w="1276" w:type="dxa"/>
            <w:tcBorders>
              <w:top w:val="nil"/>
              <w:left w:val="nil"/>
              <w:bottom w:val="single" w:sz="4" w:space="0" w:color="auto"/>
              <w:right w:val="single" w:sz="4" w:space="0" w:color="auto"/>
            </w:tcBorders>
            <w:shd w:val="clear" w:color="000000" w:fill="9BC2E6"/>
            <w:noWrap/>
            <w:vAlign w:val="bottom"/>
            <w:hideMark/>
          </w:tcPr>
          <w:p w14:paraId="48C4F9E5" w14:textId="77777777" w:rsidR="00E26557" w:rsidRPr="00E26557" w:rsidRDefault="00E26557" w:rsidP="00E26557">
            <w:pPr>
              <w:spacing w:after="0" w:line="240" w:lineRule="auto"/>
              <w:jc w:val="right"/>
              <w:rPr>
                <w:rFonts w:ascii="Calibri" w:eastAsia="Times New Roman" w:hAnsi="Calibri" w:cs="Calibri"/>
                <w:b/>
                <w:bCs/>
                <w:color w:val="002060"/>
                <w:kern w:val="0"/>
                <w:lang w:eastAsia="fr-FR"/>
                <w14:ligatures w14:val="none"/>
              </w:rPr>
            </w:pPr>
            <w:r w:rsidRPr="00E26557">
              <w:rPr>
                <w:rFonts w:ascii="Calibri" w:eastAsia="Times New Roman" w:hAnsi="Calibri" w:cs="Calibri"/>
                <w:b/>
                <w:bCs/>
                <w:color w:val="002060"/>
                <w:kern w:val="0"/>
                <w:lang w:eastAsia="fr-FR"/>
                <w14:ligatures w14:val="none"/>
              </w:rPr>
              <w:t>1 967</w:t>
            </w:r>
          </w:p>
        </w:tc>
        <w:tc>
          <w:tcPr>
            <w:tcW w:w="1276" w:type="dxa"/>
            <w:tcBorders>
              <w:top w:val="nil"/>
              <w:left w:val="nil"/>
              <w:bottom w:val="single" w:sz="4" w:space="0" w:color="auto"/>
              <w:right w:val="single" w:sz="4" w:space="0" w:color="auto"/>
            </w:tcBorders>
            <w:shd w:val="clear" w:color="000000" w:fill="9BC2E6"/>
            <w:noWrap/>
            <w:vAlign w:val="bottom"/>
            <w:hideMark/>
          </w:tcPr>
          <w:p w14:paraId="47B3B3D0" w14:textId="77777777" w:rsidR="00E26557" w:rsidRPr="00E26557" w:rsidRDefault="00E26557" w:rsidP="00E26557">
            <w:pPr>
              <w:spacing w:after="0" w:line="240" w:lineRule="auto"/>
              <w:jc w:val="right"/>
              <w:rPr>
                <w:rFonts w:ascii="Calibri" w:eastAsia="Times New Roman" w:hAnsi="Calibri" w:cs="Calibri"/>
                <w:b/>
                <w:bCs/>
                <w:color w:val="002060"/>
                <w:kern w:val="0"/>
                <w:lang w:eastAsia="fr-FR"/>
                <w14:ligatures w14:val="none"/>
              </w:rPr>
            </w:pPr>
            <w:r w:rsidRPr="00E26557">
              <w:rPr>
                <w:rFonts w:ascii="Calibri" w:eastAsia="Times New Roman" w:hAnsi="Calibri" w:cs="Calibri"/>
                <w:b/>
                <w:bCs/>
                <w:color w:val="002060"/>
                <w:kern w:val="0"/>
                <w:lang w:eastAsia="fr-FR"/>
                <w14:ligatures w14:val="none"/>
              </w:rPr>
              <w:t>1 677</w:t>
            </w:r>
          </w:p>
        </w:tc>
        <w:tc>
          <w:tcPr>
            <w:tcW w:w="1275" w:type="dxa"/>
            <w:tcBorders>
              <w:top w:val="nil"/>
              <w:left w:val="nil"/>
              <w:bottom w:val="single" w:sz="4" w:space="0" w:color="auto"/>
              <w:right w:val="single" w:sz="4" w:space="0" w:color="auto"/>
            </w:tcBorders>
            <w:shd w:val="clear" w:color="000000" w:fill="9BC2E6"/>
            <w:noWrap/>
            <w:vAlign w:val="bottom"/>
            <w:hideMark/>
          </w:tcPr>
          <w:p w14:paraId="5406026F" w14:textId="77777777" w:rsidR="00E26557" w:rsidRPr="00E26557" w:rsidRDefault="00E26557" w:rsidP="00E26557">
            <w:pPr>
              <w:spacing w:after="0" w:line="240" w:lineRule="auto"/>
              <w:jc w:val="right"/>
              <w:rPr>
                <w:rFonts w:ascii="Calibri" w:eastAsia="Times New Roman" w:hAnsi="Calibri" w:cs="Calibri"/>
                <w:b/>
                <w:bCs/>
                <w:color w:val="002060"/>
                <w:kern w:val="0"/>
                <w:lang w:eastAsia="fr-FR"/>
                <w14:ligatures w14:val="none"/>
              </w:rPr>
            </w:pPr>
            <w:r w:rsidRPr="00E26557">
              <w:rPr>
                <w:rFonts w:ascii="Calibri" w:eastAsia="Times New Roman" w:hAnsi="Calibri" w:cs="Calibri"/>
                <w:b/>
                <w:bCs/>
                <w:color w:val="002060"/>
                <w:kern w:val="0"/>
                <w:lang w:eastAsia="fr-FR"/>
                <w14:ligatures w14:val="none"/>
              </w:rPr>
              <w:t>2 107</w:t>
            </w:r>
          </w:p>
        </w:tc>
        <w:tc>
          <w:tcPr>
            <w:tcW w:w="1560" w:type="dxa"/>
            <w:tcBorders>
              <w:top w:val="nil"/>
              <w:left w:val="nil"/>
              <w:bottom w:val="single" w:sz="4" w:space="0" w:color="auto"/>
              <w:right w:val="single" w:sz="4" w:space="0" w:color="auto"/>
            </w:tcBorders>
            <w:shd w:val="clear" w:color="000000" w:fill="9BC2E6"/>
            <w:noWrap/>
            <w:vAlign w:val="bottom"/>
            <w:hideMark/>
          </w:tcPr>
          <w:p w14:paraId="05984E4B" w14:textId="77777777" w:rsidR="00E26557" w:rsidRPr="00E26557" w:rsidRDefault="00E26557" w:rsidP="00E26557">
            <w:pPr>
              <w:spacing w:after="0" w:line="240" w:lineRule="auto"/>
              <w:jc w:val="right"/>
              <w:rPr>
                <w:rFonts w:ascii="Calibri" w:eastAsia="Times New Roman" w:hAnsi="Calibri" w:cs="Calibri"/>
                <w:b/>
                <w:bCs/>
                <w:color w:val="002060"/>
                <w:kern w:val="0"/>
                <w:lang w:eastAsia="fr-FR"/>
                <w14:ligatures w14:val="none"/>
              </w:rPr>
            </w:pPr>
            <w:r w:rsidRPr="00E26557">
              <w:rPr>
                <w:rFonts w:ascii="Calibri" w:eastAsia="Times New Roman" w:hAnsi="Calibri" w:cs="Calibri"/>
                <w:b/>
                <w:bCs/>
                <w:color w:val="002060"/>
                <w:kern w:val="0"/>
                <w:lang w:eastAsia="fr-FR"/>
                <w14:ligatures w14:val="none"/>
              </w:rPr>
              <w:t>1 817</w:t>
            </w:r>
          </w:p>
        </w:tc>
      </w:tr>
      <w:tr w:rsidR="00E26557" w:rsidRPr="00E26557" w14:paraId="00DB1618" w14:textId="77777777" w:rsidTr="00E26557">
        <w:trPr>
          <w:trHeight w:val="288"/>
        </w:trPr>
        <w:tc>
          <w:tcPr>
            <w:tcW w:w="4673" w:type="dxa"/>
            <w:tcBorders>
              <w:top w:val="nil"/>
              <w:left w:val="nil"/>
              <w:bottom w:val="nil"/>
              <w:right w:val="nil"/>
            </w:tcBorders>
            <w:shd w:val="clear" w:color="auto" w:fill="auto"/>
            <w:noWrap/>
            <w:vAlign w:val="bottom"/>
            <w:hideMark/>
          </w:tcPr>
          <w:p w14:paraId="0A3B46A6" w14:textId="77777777" w:rsidR="00E26557" w:rsidRPr="00E26557" w:rsidRDefault="00E26557" w:rsidP="00E26557">
            <w:pPr>
              <w:spacing w:after="0" w:line="240" w:lineRule="auto"/>
              <w:jc w:val="right"/>
              <w:rPr>
                <w:rFonts w:ascii="Calibri" w:eastAsia="Times New Roman" w:hAnsi="Calibri" w:cs="Calibri"/>
                <w:b/>
                <w:bCs/>
                <w:color w:val="002060"/>
                <w:kern w:val="0"/>
                <w:lang w:eastAsia="fr-FR"/>
                <w14:ligatures w14:val="none"/>
              </w:rPr>
            </w:pPr>
          </w:p>
        </w:tc>
        <w:tc>
          <w:tcPr>
            <w:tcW w:w="1276" w:type="dxa"/>
            <w:tcBorders>
              <w:top w:val="nil"/>
              <w:left w:val="nil"/>
              <w:bottom w:val="nil"/>
              <w:right w:val="nil"/>
            </w:tcBorders>
            <w:shd w:val="clear" w:color="auto" w:fill="auto"/>
            <w:noWrap/>
            <w:vAlign w:val="bottom"/>
            <w:hideMark/>
          </w:tcPr>
          <w:p w14:paraId="1F11FBB7" w14:textId="77777777" w:rsidR="00E26557" w:rsidRPr="00E26557" w:rsidRDefault="00E26557" w:rsidP="00E26557">
            <w:pPr>
              <w:spacing w:after="0" w:line="240" w:lineRule="auto"/>
              <w:rPr>
                <w:rFonts w:ascii="Times New Roman" w:eastAsia="Times New Roman" w:hAnsi="Times New Roman" w:cs="Times New Roman"/>
                <w:kern w:val="0"/>
                <w:sz w:val="20"/>
                <w:szCs w:val="20"/>
                <w:lang w:eastAsia="fr-FR"/>
                <w14:ligatures w14:val="none"/>
              </w:rPr>
            </w:pPr>
          </w:p>
        </w:tc>
        <w:tc>
          <w:tcPr>
            <w:tcW w:w="1276" w:type="dxa"/>
            <w:tcBorders>
              <w:top w:val="nil"/>
              <w:left w:val="nil"/>
              <w:bottom w:val="nil"/>
              <w:right w:val="nil"/>
            </w:tcBorders>
            <w:shd w:val="clear" w:color="auto" w:fill="auto"/>
            <w:noWrap/>
            <w:vAlign w:val="bottom"/>
            <w:hideMark/>
          </w:tcPr>
          <w:p w14:paraId="0FF251CF" w14:textId="77777777" w:rsidR="00E26557" w:rsidRPr="00E26557" w:rsidRDefault="00E26557" w:rsidP="00E26557">
            <w:pPr>
              <w:spacing w:after="0" w:line="240" w:lineRule="auto"/>
              <w:rPr>
                <w:rFonts w:ascii="Times New Roman" w:eastAsia="Times New Roman" w:hAnsi="Times New Roman" w:cs="Times New Roman"/>
                <w:kern w:val="0"/>
                <w:sz w:val="20"/>
                <w:szCs w:val="20"/>
                <w:lang w:eastAsia="fr-FR"/>
                <w14:ligatures w14:val="none"/>
              </w:rPr>
            </w:pPr>
          </w:p>
        </w:tc>
        <w:tc>
          <w:tcPr>
            <w:tcW w:w="1275" w:type="dxa"/>
            <w:tcBorders>
              <w:top w:val="nil"/>
              <w:left w:val="nil"/>
              <w:bottom w:val="nil"/>
              <w:right w:val="nil"/>
            </w:tcBorders>
            <w:shd w:val="clear" w:color="auto" w:fill="auto"/>
            <w:noWrap/>
            <w:vAlign w:val="bottom"/>
            <w:hideMark/>
          </w:tcPr>
          <w:p w14:paraId="5E3919C3" w14:textId="77777777" w:rsidR="00E26557" w:rsidRPr="00E26557" w:rsidRDefault="00E26557" w:rsidP="00E26557">
            <w:pPr>
              <w:spacing w:after="0" w:line="240" w:lineRule="auto"/>
              <w:rPr>
                <w:rFonts w:ascii="Times New Roman" w:eastAsia="Times New Roman" w:hAnsi="Times New Roman" w:cs="Times New Roman"/>
                <w:kern w:val="0"/>
                <w:sz w:val="20"/>
                <w:szCs w:val="20"/>
                <w:lang w:eastAsia="fr-FR"/>
                <w14:ligatures w14:val="none"/>
              </w:rPr>
            </w:pPr>
          </w:p>
        </w:tc>
        <w:tc>
          <w:tcPr>
            <w:tcW w:w="1560" w:type="dxa"/>
            <w:tcBorders>
              <w:top w:val="nil"/>
              <w:left w:val="nil"/>
              <w:bottom w:val="nil"/>
              <w:right w:val="nil"/>
            </w:tcBorders>
            <w:shd w:val="clear" w:color="auto" w:fill="auto"/>
            <w:noWrap/>
            <w:vAlign w:val="bottom"/>
            <w:hideMark/>
          </w:tcPr>
          <w:p w14:paraId="4F9E2415" w14:textId="77777777" w:rsidR="00E26557" w:rsidRPr="00E26557" w:rsidRDefault="00E26557" w:rsidP="00E26557">
            <w:pPr>
              <w:spacing w:after="0" w:line="240" w:lineRule="auto"/>
              <w:rPr>
                <w:rFonts w:ascii="Times New Roman" w:eastAsia="Times New Roman" w:hAnsi="Times New Roman" w:cs="Times New Roman"/>
                <w:kern w:val="0"/>
                <w:sz w:val="20"/>
                <w:szCs w:val="20"/>
                <w:lang w:eastAsia="fr-FR"/>
                <w14:ligatures w14:val="none"/>
              </w:rPr>
            </w:pPr>
          </w:p>
        </w:tc>
      </w:tr>
      <w:tr w:rsidR="00E26557" w:rsidRPr="00E26557" w14:paraId="4E1FF399" w14:textId="77777777" w:rsidTr="00E26557">
        <w:trPr>
          <w:trHeight w:val="288"/>
        </w:trPr>
        <w:tc>
          <w:tcPr>
            <w:tcW w:w="4673" w:type="dxa"/>
            <w:vMerge w:val="restart"/>
            <w:tcBorders>
              <w:top w:val="single" w:sz="4" w:space="0" w:color="auto"/>
              <w:left w:val="single" w:sz="4" w:space="0" w:color="auto"/>
              <w:bottom w:val="single" w:sz="4" w:space="0" w:color="auto"/>
              <w:right w:val="single" w:sz="4" w:space="0" w:color="auto"/>
            </w:tcBorders>
            <w:shd w:val="clear" w:color="000000" w:fill="ED7D31"/>
            <w:noWrap/>
            <w:vAlign w:val="bottom"/>
            <w:hideMark/>
          </w:tcPr>
          <w:p w14:paraId="6FEB4FBD"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Charges par destination</w:t>
            </w:r>
          </w:p>
        </w:tc>
        <w:tc>
          <w:tcPr>
            <w:tcW w:w="1276" w:type="dxa"/>
            <w:tcBorders>
              <w:top w:val="single" w:sz="4" w:space="0" w:color="auto"/>
              <w:left w:val="nil"/>
              <w:bottom w:val="single" w:sz="4" w:space="0" w:color="auto"/>
              <w:right w:val="single" w:sz="4" w:space="0" w:color="auto"/>
            </w:tcBorders>
            <w:shd w:val="clear" w:color="000000" w:fill="ED7D31"/>
            <w:noWrap/>
            <w:vAlign w:val="bottom"/>
            <w:hideMark/>
          </w:tcPr>
          <w:p w14:paraId="315EE845"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2024</w:t>
            </w:r>
          </w:p>
        </w:tc>
        <w:tc>
          <w:tcPr>
            <w:tcW w:w="1276" w:type="dxa"/>
            <w:tcBorders>
              <w:top w:val="single" w:sz="4" w:space="0" w:color="auto"/>
              <w:left w:val="nil"/>
              <w:bottom w:val="single" w:sz="4" w:space="0" w:color="auto"/>
              <w:right w:val="single" w:sz="4" w:space="0" w:color="auto"/>
            </w:tcBorders>
            <w:shd w:val="clear" w:color="000000" w:fill="ED7D31"/>
            <w:noWrap/>
            <w:vAlign w:val="bottom"/>
            <w:hideMark/>
          </w:tcPr>
          <w:p w14:paraId="21015F95"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 </w:t>
            </w:r>
          </w:p>
        </w:tc>
        <w:tc>
          <w:tcPr>
            <w:tcW w:w="1275" w:type="dxa"/>
            <w:tcBorders>
              <w:top w:val="single" w:sz="4" w:space="0" w:color="auto"/>
              <w:left w:val="nil"/>
              <w:bottom w:val="single" w:sz="4" w:space="0" w:color="auto"/>
              <w:right w:val="single" w:sz="4" w:space="0" w:color="auto"/>
            </w:tcBorders>
            <w:shd w:val="clear" w:color="000000" w:fill="ED7D31"/>
            <w:noWrap/>
            <w:vAlign w:val="bottom"/>
            <w:hideMark/>
          </w:tcPr>
          <w:p w14:paraId="4CBC99AA"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2023</w:t>
            </w:r>
          </w:p>
        </w:tc>
        <w:tc>
          <w:tcPr>
            <w:tcW w:w="1560" w:type="dxa"/>
            <w:tcBorders>
              <w:top w:val="single" w:sz="4" w:space="0" w:color="auto"/>
              <w:left w:val="nil"/>
              <w:bottom w:val="single" w:sz="4" w:space="0" w:color="auto"/>
              <w:right w:val="single" w:sz="4" w:space="0" w:color="auto"/>
            </w:tcBorders>
            <w:shd w:val="clear" w:color="000000" w:fill="ED7D31"/>
            <w:noWrap/>
            <w:vAlign w:val="bottom"/>
            <w:hideMark/>
          </w:tcPr>
          <w:p w14:paraId="7A5FF3FC"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 </w:t>
            </w:r>
          </w:p>
        </w:tc>
      </w:tr>
      <w:tr w:rsidR="00E26557" w:rsidRPr="00E26557" w14:paraId="5A7714F8" w14:textId="77777777" w:rsidTr="00E26557">
        <w:trPr>
          <w:trHeight w:val="864"/>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3AD10189" w14:textId="77777777" w:rsidR="00E26557" w:rsidRPr="00E26557" w:rsidRDefault="00E26557" w:rsidP="00E26557">
            <w:pPr>
              <w:spacing w:after="0" w:line="240" w:lineRule="auto"/>
              <w:rPr>
                <w:rFonts w:ascii="Calibri" w:eastAsia="Times New Roman" w:hAnsi="Calibri" w:cs="Calibri"/>
                <w:b/>
                <w:bCs/>
                <w:color w:val="000000"/>
                <w:kern w:val="0"/>
                <w:lang w:eastAsia="fr-FR"/>
                <w14:ligatures w14:val="none"/>
              </w:rPr>
            </w:pPr>
          </w:p>
        </w:tc>
        <w:tc>
          <w:tcPr>
            <w:tcW w:w="1276" w:type="dxa"/>
            <w:tcBorders>
              <w:top w:val="nil"/>
              <w:left w:val="nil"/>
              <w:bottom w:val="single" w:sz="4" w:space="0" w:color="auto"/>
              <w:right w:val="single" w:sz="4" w:space="0" w:color="auto"/>
            </w:tcBorders>
            <w:shd w:val="clear" w:color="000000" w:fill="ED7D31"/>
            <w:noWrap/>
            <w:vAlign w:val="bottom"/>
            <w:hideMark/>
          </w:tcPr>
          <w:p w14:paraId="7F34AD26"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Total</w:t>
            </w:r>
          </w:p>
        </w:tc>
        <w:tc>
          <w:tcPr>
            <w:tcW w:w="1276" w:type="dxa"/>
            <w:tcBorders>
              <w:top w:val="nil"/>
              <w:left w:val="nil"/>
              <w:bottom w:val="single" w:sz="4" w:space="0" w:color="auto"/>
              <w:right w:val="single" w:sz="4" w:space="0" w:color="auto"/>
            </w:tcBorders>
            <w:shd w:val="clear" w:color="000000" w:fill="ED7D31"/>
            <w:vAlign w:val="bottom"/>
            <w:hideMark/>
          </w:tcPr>
          <w:p w14:paraId="22E3767B"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 xml:space="preserve">Dont </w:t>
            </w:r>
            <w:r w:rsidRPr="00E26557">
              <w:rPr>
                <w:rFonts w:ascii="Calibri" w:eastAsia="Times New Roman" w:hAnsi="Calibri" w:cs="Calibri"/>
                <w:b/>
                <w:bCs/>
                <w:color w:val="000000"/>
                <w:kern w:val="0"/>
                <w:lang w:eastAsia="fr-FR"/>
                <w14:ligatures w14:val="none"/>
              </w:rPr>
              <w:br/>
              <w:t xml:space="preserve">générosité </w:t>
            </w:r>
            <w:r w:rsidRPr="00E26557">
              <w:rPr>
                <w:rFonts w:ascii="Calibri" w:eastAsia="Times New Roman" w:hAnsi="Calibri" w:cs="Calibri"/>
                <w:b/>
                <w:bCs/>
                <w:color w:val="000000"/>
                <w:kern w:val="0"/>
                <w:lang w:eastAsia="fr-FR"/>
                <w14:ligatures w14:val="none"/>
              </w:rPr>
              <w:br/>
              <w:t>publique</w:t>
            </w:r>
          </w:p>
        </w:tc>
        <w:tc>
          <w:tcPr>
            <w:tcW w:w="1275" w:type="dxa"/>
            <w:tcBorders>
              <w:top w:val="nil"/>
              <w:left w:val="nil"/>
              <w:bottom w:val="single" w:sz="4" w:space="0" w:color="auto"/>
              <w:right w:val="single" w:sz="4" w:space="0" w:color="auto"/>
            </w:tcBorders>
            <w:shd w:val="clear" w:color="000000" w:fill="ED7D31"/>
            <w:noWrap/>
            <w:vAlign w:val="bottom"/>
            <w:hideMark/>
          </w:tcPr>
          <w:p w14:paraId="0B4500EA"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Total</w:t>
            </w:r>
          </w:p>
        </w:tc>
        <w:tc>
          <w:tcPr>
            <w:tcW w:w="1560" w:type="dxa"/>
            <w:tcBorders>
              <w:top w:val="nil"/>
              <w:left w:val="nil"/>
              <w:bottom w:val="single" w:sz="4" w:space="0" w:color="auto"/>
              <w:right w:val="single" w:sz="4" w:space="0" w:color="auto"/>
            </w:tcBorders>
            <w:shd w:val="clear" w:color="000000" w:fill="ED7D31"/>
            <w:vAlign w:val="bottom"/>
            <w:hideMark/>
          </w:tcPr>
          <w:p w14:paraId="7140B545" w14:textId="77777777" w:rsidR="00E26557" w:rsidRPr="00E26557" w:rsidRDefault="00E26557" w:rsidP="00E26557">
            <w:pPr>
              <w:spacing w:after="0" w:line="240" w:lineRule="auto"/>
              <w:jc w:val="center"/>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 xml:space="preserve">Dont </w:t>
            </w:r>
            <w:r w:rsidRPr="00E26557">
              <w:rPr>
                <w:rFonts w:ascii="Calibri" w:eastAsia="Times New Roman" w:hAnsi="Calibri" w:cs="Calibri"/>
                <w:b/>
                <w:bCs/>
                <w:color w:val="000000"/>
                <w:kern w:val="0"/>
                <w:lang w:eastAsia="fr-FR"/>
                <w14:ligatures w14:val="none"/>
              </w:rPr>
              <w:br/>
              <w:t xml:space="preserve">générosité </w:t>
            </w:r>
            <w:r w:rsidRPr="00E26557">
              <w:rPr>
                <w:rFonts w:ascii="Calibri" w:eastAsia="Times New Roman" w:hAnsi="Calibri" w:cs="Calibri"/>
                <w:b/>
                <w:bCs/>
                <w:color w:val="000000"/>
                <w:kern w:val="0"/>
                <w:lang w:eastAsia="fr-FR"/>
                <w14:ligatures w14:val="none"/>
              </w:rPr>
              <w:br/>
              <w:t>publique</w:t>
            </w:r>
          </w:p>
        </w:tc>
      </w:tr>
      <w:tr w:rsidR="00E26557" w:rsidRPr="00E26557" w14:paraId="7DDAB317"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56C6681"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Missions sociales</w:t>
            </w:r>
          </w:p>
        </w:tc>
        <w:tc>
          <w:tcPr>
            <w:tcW w:w="1276" w:type="dxa"/>
            <w:tcBorders>
              <w:top w:val="nil"/>
              <w:left w:val="nil"/>
              <w:bottom w:val="single" w:sz="4" w:space="0" w:color="auto"/>
              <w:right w:val="single" w:sz="4" w:space="0" w:color="auto"/>
            </w:tcBorders>
            <w:shd w:val="clear" w:color="auto" w:fill="auto"/>
            <w:noWrap/>
            <w:vAlign w:val="bottom"/>
            <w:hideMark/>
          </w:tcPr>
          <w:p w14:paraId="4AA538BB"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2 632</w:t>
            </w:r>
          </w:p>
        </w:tc>
        <w:tc>
          <w:tcPr>
            <w:tcW w:w="1276" w:type="dxa"/>
            <w:tcBorders>
              <w:top w:val="nil"/>
              <w:left w:val="nil"/>
              <w:bottom w:val="single" w:sz="4" w:space="0" w:color="auto"/>
              <w:right w:val="single" w:sz="4" w:space="0" w:color="auto"/>
            </w:tcBorders>
            <w:shd w:val="clear" w:color="auto" w:fill="auto"/>
            <w:noWrap/>
            <w:vAlign w:val="bottom"/>
            <w:hideMark/>
          </w:tcPr>
          <w:p w14:paraId="3F7E3DEB"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1 839</w:t>
            </w:r>
          </w:p>
        </w:tc>
        <w:tc>
          <w:tcPr>
            <w:tcW w:w="1275" w:type="dxa"/>
            <w:tcBorders>
              <w:top w:val="nil"/>
              <w:left w:val="nil"/>
              <w:bottom w:val="single" w:sz="4" w:space="0" w:color="auto"/>
              <w:right w:val="single" w:sz="4" w:space="0" w:color="auto"/>
            </w:tcBorders>
            <w:shd w:val="clear" w:color="auto" w:fill="auto"/>
            <w:noWrap/>
            <w:vAlign w:val="bottom"/>
            <w:hideMark/>
          </w:tcPr>
          <w:p w14:paraId="691A2DFF"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2 551</w:t>
            </w:r>
          </w:p>
        </w:tc>
        <w:tc>
          <w:tcPr>
            <w:tcW w:w="1560" w:type="dxa"/>
            <w:tcBorders>
              <w:top w:val="nil"/>
              <w:left w:val="nil"/>
              <w:bottom w:val="single" w:sz="4" w:space="0" w:color="auto"/>
              <w:right w:val="single" w:sz="4" w:space="0" w:color="auto"/>
            </w:tcBorders>
            <w:shd w:val="clear" w:color="auto" w:fill="auto"/>
            <w:noWrap/>
            <w:vAlign w:val="bottom"/>
            <w:hideMark/>
          </w:tcPr>
          <w:p w14:paraId="2C63705F"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1 783</w:t>
            </w:r>
          </w:p>
        </w:tc>
      </w:tr>
      <w:tr w:rsidR="00E26557" w:rsidRPr="00E26557" w14:paraId="72E776B5"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A157D9B"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Frais de recherche de fonds</w:t>
            </w:r>
          </w:p>
        </w:tc>
        <w:tc>
          <w:tcPr>
            <w:tcW w:w="1276" w:type="dxa"/>
            <w:tcBorders>
              <w:top w:val="nil"/>
              <w:left w:val="nil"/>
              <w:bottom w:val="single" w:sz="4" w:space="0" w:color="auto"/>
              <w:right w:val="single" w:sz="4" w:space="0" w:color="auto"/>
            </w:tcBorders>
            <w:shd w:val="clear" w:color="auto" w:fill="auto"/>
            <w:noWrap/>
            <w:vAlign w:val="bottom"/>
            <w:hideMark/>
          </w:tcPr>
          <w:p w14:paraId="35806DB7"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898</w:t>
            </w:r>
          </w:p>
        </w:tc>
        <w:tc>
          <w:tcPr>
            <w:tcW w:w="1276" w:type="dxa"/>
            <w:tcBorders>
              <w:top w:val="nil"/>
              <w:left w:val="nil"/>
              <w:bottom w:val="single" w:sz="4" w:space="0" w:color="auto"/>
              <w:right w:val="single" w:sz="4" w:space="0" w:color="auto"/>
            </w:tcBorders>
            <w:shd w:val="clear" w:color="auto" w:fill="auto"/>
            <w:noWrap/>
            <w:vAlign w:val="bottom"/>
            <w:hideMark/>
          </w:tcPr>
          <w:p w14:paraId="1AFDC71F"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808</w:t>
            </w:r>
          </w:p>
        </w:tc>
        <w:tc>
          <w:tcPr>
            <w:tcW w:w="1275" w:type="dxa"/>
            <w:tcBorders>
              <w:top w:val="nil"/>
              <w:left w:val="nil"/>
              <w:bottom w:val="single" w:sz="4" w:space="0" w:color="auto"/>
              <w:right w:val="single" w:sz="4" w:space="0" w:color="auto"/>
            </w:tcBorders>
            <w:shd w:val="clear" w:color="auto" w:fill="auto"/>
            <w:noWrap/>
            <w:vAlign w:val="bottom"/>
            <w:hideMark/>
          </w:tcPr>
          <w:p w14:paraId="14CCA83C"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903</w:t>
            </w:r>
          </w:p>
        </w:tc>
        <w:tc>
          <w:tcPr>
            <w:tcW w:w="1560" w:type="dxa"/>
            <w:tcBorders>
              <w:top w:val="nil"/>
              <w:left w:val="nil"/>
              <w:bottom w:val="single" w:sz="4" w:space="0" w:color="auto"/>
              <w:right w:val="single" w:sz="4" w:space="0" w:color="auto"/>
            </w:tcBorders>
            <w:shd w:val="clear" w:color="auto" w:fill="auto"/>
            <w:noWrap/>
            <w:vAlign w:val="bottom"/>
            <w:hideMark/>
          </w:tcPr>
          <w:p w14:paraId="0A5ED393"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812</w:t>
            </w:r>
          </w:p>
        </w:tc>
      </w:tr>
      <w:tr w:rsidR="00E26557" w:rsidRPr="00E26557" w14:paraId="32601229"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4C1E275"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Frais de fonctionnement</w:t>
            </w:r>
          </w:p>
        </w:tc>
        <w:tc>
          <w:tcPr>
            <w:tcW w:w="1276" w:type="dxa"/>
            <w:tcBorders>
              <w:top w:val="nil"/>
              <w:left w:val="nil"/>
              <w:bottom w:val="single" w:sz="4" w:space="0" w:color="auto"/>
              <w:right w:val="single" w:sz="4" w:space="0" w:color="auto"/>
            </w:tcBorders>
            <w:shd w:val="clear" w:color="auto" w:fill="auto"/>
            <w:noWrap/>
            <w:vAlign w:val="bottom"/>
            <w:hideMark/>
          </w:tcPr>
          <w:p w14:paraId="0D198124"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574</w:t>
            </w:r>
          </w:p>
        </w:tc>
        <w:tc>
          <w:tcPr>
            <w:tcW w:w="1276" w:type="dxa"/>
            <w:tcBorders>
              <w:top w:val="nil"/>
              <w:left w:val="nil"/>
              <w:bottom w:val="single" w:sz="4" w:space="0" w:color="auto"/>
              <w:right w:val="single" w:sz="4" w:space="0" w:color="auto"/>
            </w:tcBorders>
            <w:shd w:val="clear" w:color="auto" w:fill="auto"/>
            <w:noWrap/>
            <w:vAlign w:val="bottom"/>
            <w:hideMark/>
          </w:tcPr>
          <w:p w14:paraId="267C055E"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108</w:t>
            </w:r>
          </w:p>
        </w:tc>
        <w:tc>
          <w:tcPr>
            <w:tcW w:w="1275" w:type="dxa"/>
            <w:tcBorders>
              <w:top w:val="nil"/>
              <w:left w:val="nil"/>
              <w:bottom w:val="single" w:sz="4" w:space="0" w:color="auto"/>
              <w:right w:val="single" w:sz="4" w:space="0" w:color="auto"/>
            </w:tcBorders>
            <w:shd w:val="clear" w:color="auto" w:fill="auto"/>
            <w:noWrap/>
            <w:vAlign w:val="bottom"/>
            <w:hideMark/>
          </w:tcPr>
          <w:p w14:paraId="7EE69EF7"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447</w:t>
            </w:r>
          </w:p>
        </w:tc>
        <w:tc>
          <w:tcPr>
            <w:tcW w:w="1560" w:type="dxa"/>
            <w:tcBorders>
              <w:top w:val="nil"/>
              <w:left w:val="nil"/>
              <w:bottom w:val="single" w:sz="4" w:space="0" w:color="auto"/>
              <w:right w:val="single" w:sz="4" w:space="0" w:color="auto"/>
            </w:tcBorders>
            <w:shd w:val="clear" w:color="auto" w:fill="auto"/>
            <w:noWrap/>
            <w:vAlign w:val="bottom"/>
            <w:hideMark/>
          </w:tcPr>
          <w:p w14:paraId="706D764B"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18</w:t>
            </w:r>
          </w:p>
        </w:tc>
      </w:tr>
      <w:tr w:rsidR="00E26557" w:rsidRPr="00E26557" w14:paraId="3E9B563B"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A56C90"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Divers</w:t>
            </w:r>
          </w:p>
        </w:tc>
        <w:tc>
          <w:tcPr>
            <w:tcW w:w="1276" w:type="dxa"/>
            <w:tcBorders>
              <w:top w:val="nil"/>
              <w:left w:val="nil"/>
              <w:bottom w:val="single" w:sz="4" w:space="0" w:color="auto"/>
              <w:right w:val="single" w:sz="4" w:space="0" w:color="auto"/>
            </w:tcBorders>
            <w:shd w:val="clear" w:color="auto" w:fill="auto"/>
            <w:noWrap/>
            <w:vAlign w:val="bottom"/>
            <w:hideMark/>
          </w:tcPr>
          <w:p w14:paraId="27429699"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47</w:t>
            </w:r>
          </w:p>
        </w:tc>
        <w:tc>
          <w:tcPr>
            <w:tcW w:w="1276" w:type="dxa"/>
            <w:tcBorders>
              <w:top w:val="nil"/>
              <w:left w:val="nil"/>
              <w:bottom w:val="single" w:sz="4" w:space="0" w:color="auto"/>
              <w:right w:val="single" w:sz="4" w:space="0" w:color="auto"/>
            </w:tcBorders>
            <w:shd w:val="clear" w:color="auto" w:fill="auto"/>
            <w:noWrap/>
            <w:vAlign w:val="bottom"/>
            <w:hideMark/>
          </w:tcPr>
          <w:p w14:paraId="40982D98"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4</w:t>
            </w:r>
          </w:p>
        </w:tc>
        <w:tc>
          <w:tcPr>
            <w:tcW w:w="1275" w:type="dxa"/>
            <w:tcBorders>
              <w:top w:val="nil"/>
              <w:left w:val="nil"/>
              <w:bottom w:val="single" w:sz="4" w:space="0" w:color="auto"/>
              <w:right w:val="single" w:sz="4" w:space="0" w:color="auto"/>
            </w:tcBorders>
            <w:shd w:val="clear" w:color="auto" w:fill="auto"/>
            <w:noWrap/>
            <w:vAlign w:val="bottom"/>
            <w:hideMark/>
          </w:tcPr>
          <w:p w14:paraId="2919FB09"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5</w:t>
            </w:r>
          </w:p>
        </w:tc>
        <w:tc>
          <w:tcPr>
            <w:tcW w:w="1560" w:type="dxa"/>
            <w:tcBorders>
              <w:top w:val="nil"/>
              <w:left w:val="nil"/>
              <w:bottom w:val="single" w:sz="4" w:space="0" w:color="auto"/>
              <w:right w:val="single" w:sz="4" w:space="0" w:color="auto"/>
            </w:tcBorders>
            <w:shd w:val="clear" w:color="auto" w:fill="auto"/>
            <w:noWrap/>
            <w:vAlign w:val="bottom"/>
            <w:hideMark/>
          </w:tcPr>
          <w:p w14:paraId="64C04170"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3</w:t>
            </w:r>
          </w:p>
        </w:tc>
      </w:tr>
      <w:tr w:rsidR="00E26557" w:rsidRPr="00E26557" w14:paraId="2F521AF9" w14:textId="77777777" w:rsidTr="00E26557">
        <w:trPr>
          <w:trHeight w:val="288"/>
        </w:trPr>
        <w:tc>
          <w:tcPr>
            <w:tcW w:w="4673" w:type="dxa"/>
            <w:tcBorders>
              <w:top w:val="nil"/>
              <w:left w:val="single" w:sz="4" w:space="0" w:color="auto"/>
              <w:bottom w:val="single" w:sz="4" w:space="0" w:color="auto"/>
              <w:right w:val="single" w:sz="4" w:space="0" w:color="auto"/>
            </w:tcBorders>
            <w:shd w:val="clear" w:color="000000" w:fill="FFE699"/>
            <w:noWrap/>
            <w:vAlign w:val="bottom"/>
            <w:hideMark/>
          </w:tcPr>
          <w:p w14:paraId="6847E887"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Total des charges</w:t>
            </w:r>
          </w:p>
        </w:tc>
        <w:tc>
          <w:tcPr>
            <w:tcW w:w="1276" w:type="dxa"/>
            <w:tcBorders>
              <w:top w:val="nil"/>
              <w:left w:val="nil"/>
              <w:bottom w:val="single" w:sz="4" w:space="0" w:color="auto"/>
              <w:right w:val="single" w:sz="4" w:space="0" w:color="auto"/>
            </w:tcBorders>
            <w:shd w:val="clear" w:color="000000" w:fill="FFE699"/>
            <w:noWrap/>
            <w:vAlign w:val="bottom"/>
            <w:hideMark/>
          </w:tcPr>
          <w:p w14:paraId="29B06DBE"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4 151</w:t>
            </w:r>
          </w:p>
        </w:tc>
        <w:tc>
          <w:tcPr>
            <w:tcW w:w="1276" w:type="dxa"/>
            <w:tcBorders>
              <w:top w:val="nil"/>
              <w:left w:val="nil"/>
              <w:bottom w:val="single" w:sz="4" w:space="0" w:color="auto"/>
              <w:right w:val="single" w:sz="4" w:space="0" w:color="auto"/>
            </w:tcBorders>
            <w:shd w:val="clear" w:color="000000" w:fill="FFE699"/>
            <w:noWrap/>
            <w:vAlign w:val="bottom"/>
            <w:hideMark/>
          </w:tcPr>
          <w:p w14:paraId="706EDEAC"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2 759</w:t>
            </w:r>
          </w:p>
        </w:tc>
        <w:tc>
          <w:tcPr>
            <w:tcW w:w="1275" w:type="dxa"/>
            <w:tcBorders>
              <w:top w:val="nil"/>
              <w:left w:val="nil"/>
              <w:bottom w:val="single" w:sz="4" w:space="0" w:color="auto"/>
              <w:right w:val="single" w:sz="4" w:space="0" w:color="auto"/>
            </w:tcBorders>
            <w:shd w:val="clear" w:color="000000" w:fill="FFE699"/>
            <w:noWrap/>
            <w:vAlign w:val="bottom"/>
            <w:hideMark/>
          </w:tcPr>
          <w:p w14:paraId="686165B7"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3 906</w:t>
            </w:r>
          </w:p>
        </w:tc>
        <w:tc>
          <w:tcPr>
            <w:tcW w:w="1560" w:type="dxa"/>
            <w:tcBorders>
              <w:top w:val="nil"/>
              <w:left w:val="nil"/>
              <w:bottom w:val="single" w:sz="4" w:space="0" w:color="auto"/>
              <w:right w:val="single" w:sz="4" w:space="0" w:color="auto"/>
            </w:tcBorders>
            <w:shd w:val="clear" w:color="000000" w:fill="FFE699"/>
            <w:noWrap/>
            <w:vAlign w:val="bottom"/>
            <w:hideMark/>
          </w:tcPr>
          <w:p w14:paraId="7B8819C8"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2 616</w:t>
            </w:r>
          </w:p>
        </w:tc>
      </w:tr>
      <w:tr w:rsidR="00E26557" w:rsidRPr="00E26557" w14:paraId="33F9A3FB" w14:textId="77777777" w:rsidTr="00E26557">
        <w:trPr>
          <w:trHeight w:val="288"/>
        </w:trPr>
        <w:tc>
          <w:tcPr>
            <w:tcW w:w="4673" w:type="dxa"/>
            <w:tcBorders>
              <w:top w:val="nil"/>
              <w:left w:val="single" w:sz="4" w:space="0" w:color="auto"/>
              <w:bottom w:val="single" w:sz="4" w:space="0" w:color="auto"/>
              <w:right w:val="single" w:sz="4" w:space="0" w:color="auto"/>
            </w:tcBorders>
            <w:shd w:val="clear" w:color="000000" w:fill="FFE699"/>
            <w:noWrap/>
            <w:vAlign w:val="bottom"/>
            <w:hideMark/>
          </w:tcPr>
          <w:p w14:paraId="7BE18C1C"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Excédent ou déficit de l'exercice</w:t>
            </w:r>
          </w:p>
        </w:tc>
        <w:tc>
          <w:tcPr>
            <w:tcW w:w="1276" w:type="dxa"/>
            <w:tcBorders>
              <w:top w:val="nil"/>
              <w:left w:val="nil"/>
              <w:bottom w:val="single" w:sz="4" w:space="0" w:color="auto"/>
              <w:right w:val="single" w:sz="4" w:space="0" w:color="auto"/>
            </w:tcBorders>
            <w:shd w:val="clear" w:color="000000" w:fill="FFE699"/>
            <w:noWrap/>
            <w:vAlign w:val="bottom"/>
            <w:hideMark/>
          </w:tcPr>
          <w:p w14:paraId="16C8FD38"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683</w:t>
            </w:r>
          </w:p>
        </w:tc>
        <w:tc>
          <w:tcPr>
            <w:tcW w:w="1276" w:type="dxa"/>
            <w:tcBorders>
              <w:top w:val="nil"/>
              <w:left w:val="nil"/>
              <w:bottom w:val="single" w:sz="4" w:space="0" w:color="auto"/>
              <w:right w:val="single" w:sz="4" w:space="0" w:color="auto"/>
            </w:tcBorders>
            <w:shd w:val="clear" w:color="000000" w:fill="FFE699"/>
            <w:noWrap/>
            <w:vAlign w:val="bottom"/>
            <w:hideMark/>
          </w:tcPr>
          <w:p w14:paraId="37A70850"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0</w:t>
            </w:r>
          </w:p>
        </w:tc>
        <w:tc>
          <w:tcPr>
            <w:tcW w:w="1275" w:type="dxa"/>
            <w:tcBorders>
              <w:top w:val="nil"/>
              <w:left w:val="nil"/>
              <w:bottom w:val="single" w:sz="4" w:space="0" w:color="auto"/>
              <w:right w:val="single" w:sz="4" w:space="0" w:color="auto"/>
            </w:tcBorders>
            <w:shd w:val="clear" w:color="000000" w:fill="FFE699"/>
            <w:noWrap/>
            <w:vAlign w:val="bottom"/>
            <w:hideMark/>
          </w:tcPr>
          <w:p w14:paraId="1DF6BD08"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449</w:t>
            </w:r>
          </w:p>
        </w:tc>
        <w:tc>
          <w:tcPr>
            <w:tcW w:w="1560" w:type="dxa"/>
            <w:tcBorders>
              <w:top w:val="nil"/>
              <w:left w:val="nil"/>
              <w:bottom w:val="single" w:sz="4" w:space="0" w:color="auto"/>
              <w:right w:val="single" w:sz="4" w:space="0" w:color="auto"/>
            </w:tcBorders>
            <w:shd w:val="clear" w:color="000000" w:fill="FFE699"/>
            <w:noWrap/>
            <w:vAlign w:val="bottom"/>
            <w:hideMark/>
          </w:tcPr>
          <w:p w14:paraId="1DBE98D3"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0</w:t>
            </w:r>
          </w:p>
        </w:tc>
      </w:tr>
      <w:tr w:rsidR="00E26557" w:rsidRPr="00E26557" w14:paraId="6D884AC1" w14:textId="77777777" w:rsidTr="00E26557">
        <w:trPr>
          <w:trHeight w:val="288"/>
        </w:trPr>
        <w:tc>
          <w:tcPr>
            <w:tcW w:w="4673" w:type="dxa"/>
            <w:tcBorders>
              <w:top w:val="nil"/>
              <w:left w:val="single" w:sz="4" w:space="0" w:color="auto"/>
              <w:bottom w:val="single" w:sz="4" w:space="0" w:color="auto"/>
              <w:right w:val="single" w:sz="4" w:space="0" w:color="auto"/>
            </w:tcBorders>
            <w:shd w:val="clear" w:color="000000" w:fill="FFD966"/>
            <w:noWrap/>
            <w:vAlign w:val="bottom"/>
            <w:hideMark/>
          </w:tcPr>
          <w:p w14:paraId="0B14990C" w14:textId="77777777" w:rsidR="00E26557" w:rsidRPr="00E26557" w:rsidRDefault="00E26557" w:rsidP="00E26557">
            <w:pPr>
              <w:spacing w:after="0" w:line="240" w:lineRule="auto"/>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Total général</w:t>
            </w:r>
          </w:p>
        </w:tc>
        <w:tc>
          <w:tcPr>
            <w:tcW w:w="1276" w:type="dxa"/>
            <w:tcBorders>
              <w:top w:val="nil"/>
              <w:left w:val="nil"/>
              <w:bottom w:val="single" w:sz="4" w:space="0" w:color="auto"/>
              <w:right w:val="single" w:sz="4" w:space="0" w:color="auto"/>
            </w:tcBorders>
            <w:shd w:val="clear" w:color="000000" w:fill="FFD966"/>
            <w:noWrap/>
            <w:vAlign w:val="bottom"/>
            <w:hideMark/>
          </w:tcPr>
          <w:p w14:paraId="30401210" w14:textId="77777777" w:rsidR="00E26557" w:rsidRPr="00E26557" w:rsidRDefault="00E26557" w:rsidP="00E26557">
            <w:pPr>
              <w:spacing w:after="0" w:line="240" w:lineRule="auto"/>
              <w:jc w:val="right"/>
              <w:rPr>
                <w:rFonts w:ascii="Calibri" w:eastAsia="Times New Roman" w:hAnsi="Calibri" w:cs="Calibri"/>
                <w:b/>
                <w:bCs/>
                <w:color w:val="FF0000"/>
                <w:kern w:val="0"/>
                <w:lang w:eastAsia="fr-FR"/>
                <w14:ligatures w14:val="none"/>
              </w:rPr>
            </w:pPr>
            <w:r w:rsidRPr="00E26557">
              <w:rPr>
                <w:rFonts w:ascii="Calibri" w:eastAsia="Times New Roman" w:hAnsi="Calibri" w:cs="Calibri"/>
                <w:b/>
                <w:bCs/>
                <w:color w:val="FF0000"/>
                <w:kern w:val="0"/>
                <w:lang w:eastAsia="fr-FR"/>
                <w14:ligatures w14:val="none"/>
              </w:rPr>
              <w:t>4 834</w:t>
            </w:r>
          </w:p>
        </w:tc>
        <w:tc>
          <w:tcPr>
            <w:tcW w:w="1276" w:type="dxa"/>
            <w:tcBorders>
              <w:top w:val="nil"/>
              <w:left w:val="nil"/>
              <w:bottom w:val="single" w:sz="4" w:space="0" w:color="auto"/>
              <w:right w:val="single" w:sz="4" w:space="0" w:color="auto"/>
            </w:tcBorders>
            <w:shd w:val="clear" w:color="000000" w:fill="FFD966"/>
            <w:noWrap/>
            <w:vAlign w:val="bottom"/>
            <w:hideMark/>
          </w:tcPr>
          <w:p w14:paraId="2501CC33" w14:textId="77777777" w:rsidR="00E26557" w:rsidRPr="00E26557" w:rsidRDefault="00E26557" w:rsidP="00E26557">
            <w:pPr>
              <w:spacing w:after="0" w:line="240" w:lineRule="auto"/>
              <w:jc w:val="right"/>
              <w:rPr>
                <w:rFonts w:ascii="Calibri" w:eastAsia="Times New Roman" w:hAnsi="Calibri" w:cs="Calibri"/>
                <w:b/>
                <w:bCs/>
                <w:color w:val="FF0000"/>
                <w:kern w:val="0"/>
                <w:lang w:eastAsia="fr-FR"/>
                <w14:ligatures w14:val="none"/>
              </w:rPr>
            </w:pPr>
            <w:r w:rsidRPr="00E26557">
              <w:rPr>
                <w:rFonts w:ascii="Calibri" w:eastAsia="Times New Roman" w:hAnsi="Calibri" w:cs="Calibri"/>
                <w:b/>
                <w:bCs/>
                <w:color w:val="FF0000"/>
                <w:kern w:val="0"/>
                <w:lang w:eastAsia="fr-FR"/>
                <w14:ligatures w14:val="none"/>
              </w:rPr>
              <w:t>2 759</w:t>
            </w:r>
          </w:p>
        </w:tc>
        <w:tc>
          <w:tcPr>
            <w:tcW w:w="1275" w:type="dxa"/>
            <w:tcBorders>
              <w:top w:val="nil"/>
              <w:left w:val="nil"/>
              <w:bottom w:val="single" w:sz="4" w:space="0" w:color="auto"/>
              <w:right w:val="single" w:sz="4" w:space="0" w:color="auto"/>
            </w:tcBorders>
            <w:shd w:val="clear" w:color="000000" w:fill="FFD966"/>
            <w:noWrap/>
            <w:vAlign w:val="bottom"/>
            <w:hideMark/>
          </w:tcPr>
          <w:p w14:paraId="510398F1" w14:textId="77777777" w:rsidR="00E26557" w:rsidRPr="00E26557" w:rsidRDefault="00E26557" w:rsidP="00E26557">
            <w:pPr>
              <w:spacing w:after="0" w:line="240" w:lineRule="auto"/>
              <w:jc w:val="right"/>
              <w:rPr>
                <w:rFonts w:ascii="Calibri" w:eastAsia="Times New Roman" w:hAnsi="Calibri" w:cs="Calibri"/>
                <w:b/>
                <w:bCs/>
                <w:color w:val="FF0000"/>
                <w:kern w:val="0"/>
                <w:lang w:eastAsia="fr-FR"/>
                <w14:ligatures w14:val="none"/>
              </w:rPr>
            </w:pPr>
            <w:r w:rsidRPr="00E26557">
              <w:rPr>
                <w:rFonts w:ascii="Calibri" w:eastAsia="Times New Roman" w:hAnsi="Calibri" w:cs="Calibri"/>
                <w:b/>
                <w:bCs/>
                <w:color w:val="FF0000"/>
                <w:kern w:val="0"/>
                <w:lang w:eastAsia="fr-FR"/>
                <w14:ligatures w14:val="none"/>
              </w:rPr>
              <w:t>4 355</w:t>
            </w:r>
          </w:p>
        </w:tc>
        <w:tc>
          <w:tcPr>
            <w:tcW w:w="1560" w:type="dxa"/>
            <w:tcBorders>
              <w:top w:val="nil"/>
              <w:left w:val="nil"/>
              <w:bottom w:val="single" w:sz="4" w:space="0" w:color="auto"/>
              <w:right w:val="single" w:sz="4" w:space="0" w:color="auto"/>
            </w:tcBorders>
            <w:shd w:val="clear" w:color="000000" w:fill="FFD966"/>
            <w:noWrap/>
            <w:vAlign w:val="bottom"/>
            <w:hideMark/>
          </w:tcPr>
          <w:p w14:paraId="120F3C48" w14:textId="77777777" w:rsidR="00E26557" w:rsidRPr="00E26557" w:rsidRDefault="00E26557" w:rsidP="00E26557">
            <w:pPr>
              <w:spacing w:after="0" w:line="240" w:lineRule="auto"/>
              <w:jc w:val="right"/>
              <w:rPr>
                <w:rFonts w:ascii="Calibri" w:eastAsia="Times New Roman" w:hAnsi="Calibri" w:cs="Calibri"/>
                <w:b/>
                <w:bCs/>
                <w:color w:val="FF0000"/>
                <w:kern w:val="0"/>
                <w:lang w:eastAsia="fr-FR"/>
                <w14:ligatures w14:val="none"/>
              </w:rPr>
            </w:pPr>
            <w:r w:rsidRPr="00E26557">
              <w:rPr>
                <w:rFonts w:ascii="Calibri" w:eastAsia="Times New Roman" w:hAnsi="Calibri" w:cs="Calibri"/>
                <w:b/>
                <w:bCs/>
                <w:color w:val="FF0000"/>
                <w:kern w:val="0"/>
                <w:lang w:eastAsia="fr-FR"/>
                <w14:ligatures w14:val="none"/>
              </w:rPr>
              <w:t>2 616</w:t>
            </w:r>
          </w:p>
        </w:tc>
      </w:tr>
      <w:tr w:rsidR="00E26557" w:rsidRPr="00E26557" w14:paraId="2FFAD2A0"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A8BB96"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Contribution volontaires</w:t>
            </w:r>
          </w:p>
        </w:tc>
        <w:tc>
          <w:tcPr>
            <w:tcW w:w="1276" w:type="dxa"/>
            <w:tcBorders>
              <w:top w:val="nil"/>
              <w:left w:val="nil"/>
              <w:bottom w:val="single" w:sz="4" w:space="0" w:color="auto"/>
              <w:right w:val="single" w:sz="4" w:space="0" w:color="auto"/>
            </w:tcBorders>
            <w:shd w:val="clear" w:color="auto" w:fill="auto"/>
            <w:noWrap/>
            <w:vAlign w:val="bottom"/>
            <w:hideMark/>
          </w:tcPr>
          <w:p w14:paraId="04312B82"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5ECEAD"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92BA261"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4A0153DB"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w:t>
            </w:r>
          </w:p>
        </w:tc>
      </w:tr>
      <w:tr w:rsidR="00E26557" w:rsidRPr="00E26557" w14:paraId="1CC9FE6F"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46F0457"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Affectées aux missions sociales</w:t>
            </w:r>
          </w:p>
        </w:tc>
        <w:tc>
          <w:tcPr>
            <w:tcW w:w="1276" w:type="dxa"/>
            <w:tcBorders>
              <w:top w:val="nil"/>
              <w:left w:val="nil"/>
              <w:bottom w:val="single" w:sz="4" w:space="0" w:color="auto"/>
              <w:right w:val="single" w:sz="4" w:space="0" w:color="auto"/>
            </w:tcBorders>
            <w:shd w:val="clear" w:color="auto" w:fill="auto"/>
            <w:noWrap/>
            <w:vAlign w:val="bottom"/>
            <w:hideMark/>
          </w:tcPr>
          <w:p w14:paraId="72064AA1"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1 937</w:t>
            </w:r>
          </w:p>
        </w:tc>
        <w:tc>
          <w:tcPr>
            <w:tcW w:w="1276" w:type="dxa"/>
            <w:tcBorders>
              <w:top w:val="nil"/>
              <w:left w:val="nil"/>
              <w:bottom w:val="single" w:sz="4" w:space="0" w:color="auto"/>
              <w:right w:val="single" w:sz="4" w:space="0" w:color="auto"/>
            </w:tcBorders>
            <w:shd w:val="clear" w:color="auto" w:fill="auto"/>
            <w:noWrap/>
            <w:vAlign w:val="bottom"/>
            <w:hideMark/>
          </w:tcPr>
          <w:p w14:paraId="7669F833"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1 647</w:t>
            </w:r>
          </w:p>
        </w:tc>
        <w:tc>
          <w:tcPr>
            <w:tcW w:w="1275" w:type="dxa"/>
            <w:tcBorders>
              <w:top w:val="nil"/>
              <w:left w:val="nil"/>
              <w:bottom w:val="single" w:sz="4" w:space="0" w:color="auto"/>
              <w:right w:val="single" w:sz="4" w:space="0" w:color="auto"/>
            </w:tcBorders>
            <w:shd w:val="clear" w:color="auto" w:fill="auto"/>
            <w:noWrap/>
            <w:vAlign w:val="bottom"/>
            <w:hideMark/>
          </w:tcPr>
          <w:p w14:paraId="5A63A427"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1 967</w:t>
            </w:r>
          </w:p>
        </w:tc>
        <w:tc>
          <w:tcPr>
            <w:tcW w:w="1560" w:type="dxa"/>
            <w:tcBorders>
              <w:top w:val="nil"/>
              <w:left w:val="nil"/>
              <w:bottom w:val="single" w:sz="4" w:space="0" w:color="auto"/>
              <w:right w:val="single" w:sz="4" w:space="0" w:color="auto"/>
            </w:tcBorders>
            <w:shd w:val="clear" w:color="auto" w:fill="auto"/>
            <w:noWrap/>
            <w:vAlign w:val="bottom"/>
            <w:hideMark/>
          </w:tcPr>
          <w:p w14:paraId="3B9D4E1A"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1 677</w:t>
            </w:r>
          </w:p>
        </w:tc>
      </w:tr>
      <w:tr w:rsidR="00E26557" w:rsidRPr="00E26557" w14:paraId="440E7D44"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C32AAA4"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Affectées à la recherche de fonds</w:t>
            </w:r>
          </w:p>
        </w:tc>
        <w:tc>
          <w:tcPr>
            <w:tcW w:w="1276" w:type="dxa"/>
            <w:tcBorders>
              <w:top w:val="nil"/>
              <w:left w:val="nil"/>
              <w:bottom w:val="single" w:sz="4" w:space="0" w:color="auto"/>
              <w:right w:val="single" w:sz="4" w:space="0" w:color="auto"/>
            </w:tcBorders>
            <w:shd w:val="clear" w:color="auto" w:fill="auto"/>
            <w:noWrap/>
            <w:vAlign w:val="bottom"/>
            <w:hideMark/>
          </w:tcPr>
          <w:p w14:paraId="0EC8FF8B"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15</w:t>
            </w:r>
          </w:p>
        </w:tc>
        <w:tc>
          <w:tcPr>
            <w:tcW w:w="1276" w:type="dxa"/>
            <w:tcBorders>
              <w:top w:val="nil"/>
              <w:left w:val="nil"/>
              <w:bottom w:val="single" w:sz="4" w:space="0" w:color="auto"/>
              <w:right w:val="single" w:sz="4" w:space="0" w:color="auto"/>
            </w:tcBorders>
            <w:shd w:val="clear" w:color="auto" w:fill="auto"/>
            <w:noWrap/>
            <w:vAlign w:val="bottom"/>
            <w:hideMark/>
          </w:tcPr>
          <w:p w14:paraId="5000202E"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15</w:t>
            </w:r>
          </w:p>
        </w:tc>
        <w:tc>
          <w:tcPr>
            <w:tcW w:w="1275" w:type="dxa"/>
            <w:tcBorders>
              <w:top w:val="nil"/>
              <w:left w:val="nil"/>
              <w:bottom w:val="single" w:sz="4" w:space="0" w:color="auto"/>
              <w:right w:val="single" w:sz="4" w:space="0" w:color="auto"/>
            </w:tcBorders>
            <w:shd w:val="clear" w:color="auto" w:fill="auto"/>
            <w:noWrap/>
            <w:vAlign w:val="bottom"/>
            <w:hideMark/>
          </w:tcPr>
          <w:p w14:paraId="2FDF76C1"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86</w:t>
            </w:r>
          </w:p>
        </w:tc>
        <w:tc>
          <w:tcPr>
            <w:tcW w:w="1560" w:type="dxa"/>
            <w:tcBorders>
              <w:top w:val="nil"/>
              <w:left w:val="nil"/>
              <w:bottom w:val="single" w:sz="4" w:space="0" w:color="auto"/>
              <w:right w:val="single" w:sz="4" w:space="0" w:color="auto"/>
            </w:tcBorders>
            <w:shd w:val="clear" w:color="auto" w:fill="auto"/>
            <w:noWrap/>
            <w:vAlign w:val="bottom"/>
            <w:hideMark/>
          </w:tcPr>
          <w:p w14:paraId="2ADB8F20"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86</w:t>
            </w:r>
          </w:p>
        </w:tc>
      </w:tr>
      <w:tr w:rsidR="00E26557" w:rsidRPr="00E26557" w14:paraId="371FC435" w14:textId="77777777" w:rsidTr="00E26557">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AE86DD8" w14:textId="77777777" w:rsidR="00E26557" w:rsidRPr="00E26557" w:rsidRDefault="00E26557" w:rsidP="00E26557">
            <w:pPr>
              <w:spacing w:after="0" w:line="240" w:lineRule="auto"/>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 Affectées aux frais de fonctionnement</w:t>
            </w:r>
          </w:p>
        </w:tc>
        <w:tc>
          <w:tcPr>
            <w:tcW w:w="1276" w:type="dxa"/>
            <w:tcBorders>
              <w:top w:val="nil"/>
              <w:left w:val="nil"/>
              <w:bottom w:val="single" w:sz="4" w:space="0" w:color="auto"/>
              <w:right w:val="single" w:sz="4" w:space="0" w:color="auto"/>
            </w:tcBorders>
            <w:shd w:val="clear" w:color="auto" w:fill="auto"/>
            <w:noWrap/>
            <w:vAlign w:val="bottom"/>
            <w:hideMark/>
          </w:tcPr>
          <w:p w14:paraId="41CAF6FF"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15</w:t>
            </w:r>
          </w:p>
        </w:tc>
        <w:tc>
          <w:tcPr>
            <w:tcW w:w="1276" w:type="dxa"/>
            <w:tcBorders>
              <w:top w:val="nil"/>
              <w:left w:val="nil"/>
              <w:bottom w:val="single" w:sz="4" w:space="0" w:color="auto"/>
              <w:right w:val="single" w:sz="4" w:space="0" w:color="auto"/>
            </w:tcBorders>
            <w:shd w:val="clear" w:color="auto" w:fill="auto"/>
            <w:noWrap/>
            <w:vAlign w:val="bottom"/>
            <w:hideMark/>
          </w:tcPr>
          <w:p w14:paraId="22727479"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15</w:t>
            </w:r>
          </w:p>
        </w:tc>
        <w:tc>
          <w:tcPr>
            <w:tcW w:w="1275" w:type="dxa"/>
            <w:tcBorders>
              <w:top w:val="nil"/>
              <w:left w:val="nil"/>
              <w:bottom w:val="single" w:sz="4" w:space="0" w:color="auto"/>
              <w:right w:val="single" w:sz="4" w:space="0" w:color="auto"/>
            </w:tcBorders>
            <w:shd w:val="clear" w:color="auto" w:fill="auto"/>
            <w:noWrap/>
            <w:vAlign w:val="bottom"/>
            <w:hideMark/>
          </w:tcPr>
          <w:p w14:paraId="1BEB05A6"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54</w:t>
            </w:r>
          </w:p>
        </w:tc>
        <w:tc>
          <w:tcPr>
            <w:tcW w:w="1560" w:type="dxa"/>
            <w:tcBorders>
              <w:top w:val="nil"/>
              <w:left w:val="nil"/>
              <w:bottom w:val="single" w:sz="4" w:space="0" w:color="auto"/>
              <w:right w:val="single" w:sz="4" w:space="0" w:color="auto"/>
            </w:tcBorders>
            <w:shd w:val="clear" w:color="auto" w:fill="auto"/>
            <w:noWrap/>
            <w:vAlign w:val="bottom"/>
            <w:hideMark/>
          </w:tcPr>
          <w:p w14:paraId="224473EB" w14:textId="77777777" w:rsidR="00E26557" w:rsidRPr="00E26557" w:rsidRDefault="00E26557" w:rsidP="00E26557">
            <w:pPr>
              <w:spacing w:after="0" w:line="240" w:lineRule="auto"/>
              <w:jc w:val="right"/>
              <w:rPr>
                <w:rFonts w:ascii="Calibri" w:eastAsia="Times New Roman" w:hAnsi="Calibri" w:cs="Calibri"/>
                <w:color w:val="000000"/>
                <w:kern w:val="0"/>
                <w:lang w:eastAsia="fr-FR"/>
                <w14:ligatures w14:val="none"/>
              </w:rPr>
            </w:pPr>
            <w:r w:rsidRPr="00E26557">
              <w:rPr>
                <w:rFonts w:ascii="Calibri" w:eastAsia="Times New Roman" w:hAnsi="Calibri" w:cs="Calibri"/>
                <w:color w:val="000000"/>
                <w:kern w:val="0"/>
                <w:lang w:eastAsia="fr-FR"/>
                <w14:ligatures w14:val="none"/>
              </w:rPr>
              <w:t>54</w:t>
            </w:r>
          </w:p>
        </w:tc>
      </w:tr>
      <w:tr w:rsidR="00E26557" w:rsidRPr="00E26557" w14:paraId="594B062B" w14:textId="77777777" w:rsidTr="00E26557">
        <w:trPr>
          <w:trHeight w:val="288"/>
        </w:trPr>
        <w:tc>
          <w:tcPr>
            <w:tcW w:w="4673" w:type="dxa"/>
            <w:tcBorders>
              <w:top w:val="nil"/>
              <w:left w:val="single" w:sz="4" w:space="0" w:color="auto"/>
              <w:bottom w:val="single" w:sz="4" w:space="0" w:color="auto"/>
              <w:right w:val="single" w:sz="4" w:space="0" w:color="auto"/>
            </w:tcBorders>
            <w:shd w:val="clear" w:color="000000" w:fill="FFD966"/>
            <w:noWrap/>
            <w:vAlign w:val="bottom"/>
            <w:hideMark/>
          </w:tcPr>
          <w:p w14:paraId="58B6E3D1" w14:textId="77777777" w:rsidR="00E26557" w:rsidRPr="00E26557" w:rsidRDefault="00E26557" w:rsidP="00E26557">
            <w:pPr>
              <w:spacing w:after="0" w:line="240" w:lineRule="auto"/>
              <w:rPr>
                <w:rFonts w:ascii="Calibri" w:eastAsia="Times New Roman" w:hAnsi="Calibri" w:cs="Calibri"/>
                <w:b/>
                <w:bCs/>
                <w:color w:val="000000"/>
                <w:kern w:val="0"/>
                <w:lang w:eastAsia="fr-FR"/>
                <w14:ligatures w14:val="none"/>
              </w:rPr>
            </w:pPr>
            <w:r w:rsidRPr="00E26557">
              <w:rPr>
                <w:rFonts w:ascii="Calibri" w:eastAsia="Times New Roman" w:hAnsi="Calibri" w:cs="Calibri"/>
                <w:b/>
                <w:bCs/>
                <w:color w:val="000000"/>
                <w:kern w:val="0"/>
                <w:lang w:eastAsia="fr-FR"/>
                <w14:ligatures w14:val="none"/>
              </w:rPr>
              <w:t>Total des contributions volontaires</w:t>
            </w:r>
          </w:p>
        </w:tc>
        <w:tc>
          <w:tcPr>
            <w:tcW w:w="1276" w:type="dxa"/>
            <w:tcBorders>
              <w:top w:val="nil"/>
              <w:left w:val="nil"/>
              <w:bottom w:val="single" w:sz="4" w:space="0" w:color="auto"/>
              <w:right w:val="single" w:sz="4" w:space="0" w:color="auto"/>
            </w:tcBorders>
            <w:shd w:val="clear" w:color="000000" w:fill="FFD966"/>
            <w:noWrap/>
            <w:vAlign w:val="bottom"/>
            <w:hideMark/>
          </w:tcPr>
          <w:p w14:paraId="7B4EBC76" w14:textId="77777777" w:rsidR="00E26557" w:rsidRPr="00E26557" w:rsidRDefault="00E26557" w:rsidP="00E26557">
            <w:pPr>
              <w:spacing w:after="0" w:line="240" w:lineRule="auto"/>
              <w:jc w:val="right"/>
              <w:rPr>
                <w:rFonts w:ascii="Calibri" w:eastAsia="Times New Roman" w:hAnsi="Calibri" w:cs="Calibri"/>
                <w:b/>
                <w:bCs/>
                <w:color w:val="FF0000"/>
                <w:kern w:val="0"/>
                <w:lang w:eastAsia="fr-FR"/>
                <w14:ligatures w14:val="none"/>
              </w:rPr>
            </w:pPr>
            <w:r w:rsidRPr="00E26557">
              <w:rPr>
                <w:rFonts w:ascii="Calibri" w:eastAsia="Times New Roman" w:hAnsi="Calibri" w:cs="Calibri"/>
                <w:b/>
                <w:bCs/>
                <w:color w:val="FF0000"/>
                <w:kern w:val="0"/>
                <w:lang w:eastAsia="fr-FR"/>
                <w14:ligatures w14:val="none"/>
              </w:rPr>
              <w:t>1 967</w:t>
            </w:r>
          </w:p>
        </w:tc>
        <w:tc>
          <w:tcPr>
            <w:tcW w:w="1276" w:type="dxa"/>
            <w:tcBorders>
              <w:top w:val="nil"/>
              <w:left w:val="nil"/>
              <w:bottom w:val="single" w:sz="4" w:space="0" w:color="auto"/>
              <w:right w:val="single" w:sz="4" w:space="0" w:color="auto"/>
            </w:tcBorders>
            <w:shd w:val="clear" w:color="000000" w:fill="FFD966"/>
            <w:noWrap/>
            <w:vAlign w:val="bottom"/>
            <w:hideMark/>
          </w:tcPr>
          <w:p w14:paraId="16A0FE85" w14:textId="77777777" w:rsidR="00E26557" w:rsidRPr="00E26557" w:rsidRDefault="00E26557" w:rsidP="00E26557">
            <w:pPr>
              <w:spacing w:after="0" w:line="240" w:lineRule="auto"/>
              <w:jc w:val="right"/>
              <w:rPr>
                <w:rFonts w:ascii="Calibri" w:eastAsia="Times New Roman" w:hAnsi="Calibri" w:cs="Calibri"/>
                <w:b/>
                <w:bCs/>
                <w:color w:val="FF0000"/>
                <w:kern w:val="0"/>
                <w:lang w:eastAsia="fr-FR"/>
                <w14:ligatures w14:val="none"/>
              </w:rPr>
            </w:pPr>
            <w:r w:rsidRPr="00E26557">
              <w:rPr>
                <w:rFonts w:ascii="Calibri" w:eastAsia="Times New Roman" w:hAnsi="Calibri" w:cs="Calibri"/>
                <w:b/>
                <w:bCs/>
                <w:color w:val="FF0000"/>
                <w:kern w:val="0"/>
                <w:lang w:eastAsia="fr-FR"/>
                <w14:ligatures w14:val="none"/>
              </w:rPr>
              <w:t>1 677</w:t>
            </w:r>
          </w:p>
        </w:tc>
        <w:tc>
          <w:tcPr>
            <w:tcW w:w="1275" w:type="dxa"/>
            <w:tcBorders>
              <w:top w:val="nil"/>
              <w:left w:val="nil"/>
              <w:bottom w:val="single" w:sz="4" w:space="0" w:color="auto"/>
              <w:right w:val="single" w:sz="4" w:space="0" w:color="auto"/>
            </w:tcBorders>
            <w:shd w:val="clear" w:color="000000" w:fill="FFD966"/>
            <w:noWrap/>
            <w:vAlign w:val="bottom"/>
            <w:hideMark/>
          </w:tcPr>
          <w:p w14:paraId="3950ED56" w14:textId="77777777" w:rsidR="00E26557" w:rsidRPr="00E26557" w:rsidRDefault="00E26557" w:rsidP="00E26557">
            <w:pPr>
              <w:spacing w:after="0" w:line="240" w:lineRule="auto"/>
              <w:jc w:val="right"/>
              <w:rPr>
                <w:rFonts w:ascii="Calibri" w:eastAsia="Times New Roman" w:hAnsi="Calibri" w:cs="Calibri"/>
                <w:b/>
                <w:bCs/>
                <w:color w:val="FF0000"/>
                <w:kern w:val="0"/>
                <w:lang w:eastAsia="fr-FR"/>
                <w14:ligatures w14:val="none"/>
              </w:rPr>
            </w:pPr>
            <w:r w:rsidRPr="00E26557">
              <w:rPr>
                <w:rFonts w:ascii="Calibri" w:eastAsia="Times New Roman" w:hAnsi="Calibri" w:cs="Calibri"/>
                <w:b/>
                <w:bCs/>
                <w:color w:val="FF0000"/>
                <w:kern w:val="0"/>
                <w:lang w:eastAsia="fr-FR"/>
                <w14:ligatures w14:val="none"/>
              </w:rPr>
              <w:t>2 107</w:t>
            </w:r>
          </w:p>
        </w:tc>
        <w:tc>
          <w:tcPr>
            <w:tcW w:w="1560" w:type="dxa"/>
            <w:tcBorders>
              <w:top w:val="nil"/>
              <w:left w:val="nil"/>
              <w:bottom w:val="single" w:sz="4" w:space="0" w:color="auto"/>
              <w:right w:val="single" w:sz="4" w:space="0" w:color="auto"/>
            </w:tcBorders>
            <w:shd w:val="clear" w:color="000000" w:fill="FFD966"/>
            <w:noWrap/>
            <w:vAlign w:val="bottom"/>
            <w:hideMark/>
          </w:tcPr>
          <w:p w14:paraId="70ADDED8" w14:textId="77777777" w:rsidR="00E26557" w:rsidRPr="00E26557" w:rsidRDefault="00E26557" w:rsidP="00E26557">
            <w:pPr>
              <w:spacing w:after="0" w:line="240" w:lineRule="auto"/>
              <w:jc w:val="right"/>
              <w:rPr>
                <w:rFonts w:ascii="Calibri" w:eastAsia="Times New Roman" w:hAnsi="Calibri" w:cs="Calibri"/>
                <w:b/>
                <w:bCs/>
                <w:color w:val="FF0000"/>
                <w:kern w:val="0"/>
                <w:lang w:eastAsia="fr-FR"/>
                <w14:ligatures w14:val="none"/>
              </w:rPr>
            </w:pPr>
            <w:r w:rsidRPr="00E26557">
              <w:rPr>
                <w:rFonts w:ascii="Calibri" w:eastAsia="Times New Roman" w:hAnsi="Calibri" w:cs="Calibri"/>
                <w:b/>
                <w:bCs/>
                <w:color w:val="FF0000"/>
                <w:kern w:val="0"/>
                <w:lang w:eastAsia="fr-FR"/>
                <w14:ligatures w14:val="none"/>
              </w:rPr>
              <w:t>1 817</w:t>
            </w:r>
          </w:p>
        </w:tc>
      </w:tr>
    </w:tbl>
    <w:p w14:paraId="3BA92B3A" w14:textId="77777777" w:rsidR="004D7187" w:rsidRDefault="004D7187">
      <w:pPr>
        <w:spacing w:line="278" w:lineRule="auto"/>
        <w:rPr>
          <w:rFonts w:ascii="Arial" w:hAnsi="Arial" w:cs="Arial"/>
          <w:kern w:val="0"/>
          <w:sz w:val="24"/>
          <w:szCs w:val="24"/>
        </w:rPr>
      </w:pPr>
    </w:p>
    <w:p w14:paraId="1A2A9A20" w14:textId="6BEAE3DB" w:rsidR="004D7187" w:rsidRPr="004D7187" w:rsidRDefault="004D7187" w:rsidP="004D7187">
      <w:pPr>
        <w:spacing w:line="278" w:lineRule="auto"/>
        <w:rPr>
          <w:rFonts w:ascii="Arial" w:eastAsia="Times New Roman" w:hAnsi="Arial" w:cs="Arial"/>
          <w:color w:val="000000"/>
          <w:kern w:val="0"/>
          <w:sz w:val="24"/>
          <w:szCs w:val="24"/>
          <w:lang w:eastAsia="fr-FR"/>
          <w14:ligatures w14:val="none"/>
        </w:rPr>
      </w:pPr>
      <w:r w:rsidRPr="004D7187">
        <w:rPr>
          <w:rFonts w:ascii="Arial" w:eastAsia="Times New Roman" w:hAnsi="Arial" w:cs="Arial"/>
          <w:color w:val="000000"/>
          <w:kern w:val="0"/>
          <w:sz w:val="24"/>
          <w:szCs w:val="24"/>
          <w:lang w:eastAsia="fr-FR"/>
          <w14:ligatures w14:val="none"/>
        </w:rPr>
        <w:t>En 2024, l’École de Chiens Guides de Paris a poursuivi son plan de développement,</w:t>
      </w:r>
      <w:r>
        <w:rPr>
          <w:rFonts w:ascii="Arial" w:eastAsia="Times New Roman" w:hAnsi="Arial" w:cs="Arial"/>
          <w:color w:val="000000"/>
          <w:kern w:val="0"/>
          <w:sz w:val="24"/>
          <w:szCs w:val="24"/>
          <w:lang w:eastAsia="fr-FR"/>
          <w14:ligatures w14:val="none"/>
        </w:rPr>
        <w:t xml:space="preserve"> </w:t>
      </w:r>
      <w:r w:rsidRPr="004D7187">
        <w:rPr>
          <w:rFonts w:ascii="Arial" w:eastAsia="Times New Roman" w:hAnsi="Arial" w:cs="Arial"/>
          <w:color w:val="000000"/>
          <w:kern w:val="0"/>
          <w:sz w:val="24"/>
          <w:szCs w:val="24"/>
          <w:lang w:eastAsia="fr-FR"/>
          <w14:ligatures w14:val="none"/>
        </w:rPr>
        <w:t>initié en 2022.</w:t>
      </w:r>
      <w:r>
        <w:rPr>
          <w:rFonts w:ascii="Arial" w:eastAsia="Times New Roman" w:hAnsi="Arial" w:cs="Arial"/>
          <w:color w:val="000000"/>
          <w:kern w:val="0"/>
          <w:sz w:val="24"/>
          <w:szCs w:val="24"/>
          <w:lang w:eastAsia="fr-FR"/>
          <w14:ligatures w14:val="none"/>
        </w:rPr>
        <w:t xml:space="preserve"> </w:t>
      </w:r>
      <w:r w:rsidRPr="004D7187">
        <w:rPr>
          <w:rFonts w:ascii="Arial" w:eastAsia="Times New Roman" w:hAnsi="Arial" w:cs="Arial"/>
          <w:color w:val="000000"/>
          <w:kern w:val="0"/>
          <w:sz w:val="24"/>
          <w:szCs w:val="24"/>
          <w:lang w:eastAsia="fr-FR"/>
          <w14:ligatures w14:val="none"/>
        </w:rPr>
        <w:t>Ainsi, nous pouvons voir que nos ressources ont augmenté cette année.</w:t>
      </w:r>
    </w:p>
    <w:p w14:paraId="032E100B" w14:textId="38A308D9" w:rsidR="00E83FC5" w:rsidRPr="004D7187" w:rsidRDefault="004D7187" w:rsidP="004D7187">
      <w:pPr>
        <w:spacing w:line="278" w:lineRule="auto"/>
        <w:rPr>
          <w:rFonts w:ascii="Arial" w:eastAsia="Times New Roman" w:hAnsi="Arial" w:cs="Arial"/>
          <w:color w:val="000000"/>
          <w:kern w:val="0"/>
          <w:sz w:val="24"/>
          <w:szCs w:val="24"/>
          <w:lang w:eastAsia="fr-FR"/>
          <w14:ligatures w14:val="none"/>
        </w:rPr>
      </w:pPr>
      <w:r w:rsidRPr="004D7187">
        <w:rPr>
          <w:rFonts w:ascii="Arial" w:eastAsia="Times New Roman" w:hAnsi="Arial" w:cs="Arial"/>
          <w:color w:val="000000"/>
          <w:kern w:val="0"/>
          <w:sz w:val="24"/>
          <w:szCs w:val="24"/>
          <w:lang w:eastAsia="fr-FR"/>
          <w14:ligatures w14:val="none"/>
        </w:rPr>
        <w:t>Malgré le contexte économique, nous avons pu compter sur la générosité de</w:t>
      </w:r>
      <w:r>
        <w:rPr>
          <w:rFonts w:ascii="Arial" w:eastAsia="Times New Roman" w:hAnsi="Arial" w:cs="Arial"/>
          <w:color w:val="000000"/>
          <w:kern w:val="0"/>
          <w:sz w:val="24"/>
          <w:szCs w:val="24"/>
          <w:lang w:eastAsia="fr-FR"/>
          <w14:ligatures w14:val="none"/>
        </w:rPr>
        <w:t xml:space="preserve"> </w:t>
      </w:r>
      <w:r w:rsidRPr="004D7187">
        <w:rPr>
          <w:rFonts w:ascii="Arial" w:eastAsia="Times New Roman" w:hAnsi="Arial" w:cs="Arial"/>
          <w:color w:val="000000"/>
          <w:kern w:val="0"/>
          <w:sz w:val="24"/>
          <w:szCs w:val="24"/>
          <w:lang w:eastAsia="fr-FR"/>
          <w14:ligatures w14:val="none"/>
        </w:rPr>
        <w:t>nos bienfaiteurs, donateurs et partenaires.</w:t>
      </w:r>
      <w:r>
        <w:rPr>
          <w:rFonts w:ascii="Arial" w:eastAsia="Times New Roman" w:hAnsi="Arial" w:cs="Arial"/>
          <w:color w:val="000000"/>
          <w:kern w:val="0"/>
          <w:sz w:val="24"/>
          <w:szCs w:val="24"/>
          <w:lang w:eastAsia="fr-FR"/>
          <w14:ligatures w14:val="none"/>
        </w:rPr>
        <w:t xml:space="preserve"> </w:t>
      </w:r>
      <w:r w:rsidRPr="004D7187">
        <w:rPr>
          <w:rFonts w:ascii="Arial" w:eastAsia="Times New Roman" w:hAnsi="Arial" w:cs="Arial"/>
          <w:color w:val="000000"/>
          <w:kern w:val="0"/>
          <w:sz w:val="24"/>
          <w:szCs w:val="24"/>
          <w:lang w:eastAsia="fr-FR"/>
          <w14:ligatures w14:val="none"/>
        </w:rPr>
        <w:t>En 2024, le total des charges s’élève à 4</w:t>
      </w:r>
      <w:r>
        <w:rPr>
          <w:rFonts w:ascii="Arial" w:eastAsia="Times New Roman" w:hAnsi="Arial" w:cs="Arial"/>
          <w:color w:val="000000"/>
          <w:kern w:val="0"/>
          <w:sz w:val="24"/>
          <w:szCs w:val="24"/>
          <w:lang w:eastAsia="fr-FR"/>
          <w14:ligatures w14:val="none"/>
        </w:rPr>
        <w:t xml:space="preserve"> </w:t>
      </w:r>
      <w:r w:rsidRPr="004D7187">
        <w:rPr>
          <w:rFonts w:ascii="Arial" w:eastAsia="Times New Roman" w:hAnsi="Arial" w:cs="Arial"/>
          <w:color w:val="000000"/>
          <w:kern w:val="0"/>
          <w:sz w:val="24"/>
          <w:szCs w:val="24"/>
          <w:lang w:eastAsia="fr-FR"/>
          <w14:ligatures w14:val="none"/>
        </w:rPr>
        <w:t>151 K€ tandis que le total des</w:t>
      </w:r>
      <w:r>
        <w:rPr>
          <w:rFonts w:ascii="Arial" w:eastAsia="Times New Roman" w:hAnsi="Arial" w:cs="Arial"/>
          <w:color w:val="000000"/>
          <w:kern w:val="0"/>
          <w:sz w:val="24"/>
          <w:szCs w:val="24"/>
          <w:lang w:eastAsia="fr-FR"/>
          <w14:ligatures w14:val="none"/>
        </w:rPr>
        <w:t xml:space="preserve"> </w:t>
      </w:r>
      <w:r w:rsidRPr="004D7187">
        <w:rPr>
          <w:rFonts w:ascii="Arial" w:eastAsia="Times New Roman" w:hAnsi="Arial" w:cs="Arial"/>
          <w:color w:val="000000"/>
          <w:kern w:val="0"/>
          <w:sz w:val="24"/>
          <w:szCs w:val="24"/>
          <w:lang w:eastAsia="fr-FR"/>
          <w14:ligatures w14:val="none"/>
        </w:rPr>
        <w:t>produits s’établit à 4 834 K€.</w:t>
      </w:r>
      <w:r w:rsidR="00E83FC5">
        <w:rPr>
          <w:rFonts w:ascii="Arial" w:hAnsi="Arial" w:cs="Arial"/>
          <w:b/>
          <w:bCs/>
          <w:kern w:val="0"/>
          <w:sz w:val="24"/>
          <w:szCs w:val="24"/>
        </w:rPr>
        <w:br w:type="page"/>
      </w:r>
    </w:p>
    <w:p w14:paraId="3BA4AD25" w14:textId="77777777" w:rsidR="00E83FC5" w:rsidRPr="00D17BDD" w:rsidRDefault="00E83FC5" w:rsidP="00D17BDD">
      <w:pPr>
        <w:autoSpaceDE w:val="0"/>
        <w:autoSpaceDN w:val="0"/>
        <w:adjustRightInd w:val="0"/>
        <w:spacing w:after="0" w:line="240" w:lineRule="auto"/>
        <w:rPr>
          <w:rFonts w:ascii="Arial" w:hAnsi="Arial" w:cs="Arial"/>
          <w:b/>
          <w:bCs/>
          <w:kern w:val="0"/>
          <w:sz w:val="24"/>
          <w:szCs w:val="24"/>
        </w:rPr>
      </w:pPr>
    </w:p>
    <w:p w14:paraId="21839681" w14:textId="2899251E" w:rsidR="00943738" w:rsidRPr="00E90CF9" w:rsidRDefault="00CA0C5C" w:rsidP="00FE69D5">
      <w:pPr>
        <w:pStyle w:val="Titre2"/>
        <w:rPr>
          <w:rFonts w:ascii="Arial" w:hAnsi="Arial" w:cs="Arial"/>
        </w:rPr>
      </w:pPr>
      <w:bookmarkStart w:id="10" w:name="_Toc170202430"/>
      <w:bookmarkStart w:id="11" w:name="_Toc201673840"/>
      <w:r w:rsidRPr="00E90CF9">
        <w:rPr>
          <w:rFonts w:ascii="Arial" w:hAnsi="Arial" w:cs="Arial"/>
        </w:rPr>
        <w:t xml:space="preserve">3.3. </w:t>
      </w:r>
      <w:r w:rsidR="00943738" w:rsidRPr="00083E82">
        <w:rPr>
          <w:rFonts w:ascii="Arial" w:hAnsi="Arial" w:cs="Arial"/>
        </w:rPr>
        <w:t>Bilan au 31 décembre 202</w:t>
      </w:r>
      <w:r w:rsidR="0007018F" w:rsidRPr="00083E82">
        <w:rPr>
          <w:rFonts w:ascii="Arial" w:hAnsi="Arial" w:cs="Arial"/>
        </w:rPr>
        <w:t>4</w:t>
      </w:r>
      <w:r w:rsidR="00943738" w:rsidRPr="00083E82">
        <w:rPr>
          <w:rFonts w:ascii="Arial" w:hAnsi="Arial" w:cs="Arial"/>
        </w:rPr>
        <w:t xml:space="preserve"> en milliers d’euros</w:t>
      </w:r>
      <w:bookmarkEnd w:id="10"/>
      <w:bookmarkEnd w:id="11"/>
    </w:p>
    <w:tbl>
      <w:tblPr>
        <w:tblW w:w="9209" w:type="dxa"/>
        <w:tblCellMar>
          <w:left w:w="70" w:type="dxa"/>
          <w:right w:w="70" w:type="dxa"/>
        </w:tblCellMar>
        <w:tblLook w:val="04A0" w:firstRow="1" w:lastRow="0" w:firstColumn="1" w:lastColumn="0" w:noHBand="0" w:noVBand="1"/>
      </w:tblPr>
      <w:tblGrid>
        <w:gridCol w:w="2405"/>
        <w:gridCol w:w="992"/>
        <w:gridCol w:w="1134"/>
        <w:gridCol w:w="2410"/>
        <w:gridCol w:w="992"/>
        <w:gridCol w:w="1276"/>
      </w:tblGrid>
      <w:tr w:rsidR="00772C1E" w:rsidRPr="00772C1E" w14:paraId="239277EE" w14:textId="77777777" w:rsidTr="00772C1E">
        <w:trPr>
          <w:trHeight w:val="288"/>
        </w:trPr>
        <w:tc>
          <w:tcPr>
            <w:tcW w:w="2405"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1420332"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ACTIF</w:t>
            </w:r>
          </w:p>
        </w:tc>
        <w:tc>
          <w:tcPr>
            <w:tcW w:w="992" w:type="dxa"/>
            <w:tcBorders>
              <w:top w:val="single" w:sz="4" w:space="0" w:color="auto"/>
              <w:left w:val="nil"/>
              <w:bottom w:val="single" w:sz="4" w:space="0" w:color="auto"/>
              <w:right w:val="single" w:sz="4" w:space="0" w:color="auto"/>
            </w:tcBorders>
            <w:shd w:val="clear" w:color="000000" w:fill="00B0F0"/>
            <w:noWrap/>
            <w:vAlign w:val="bottom"/>
            <w:hideMark/>
          </w:tcPr>
          <w:p w14:paraId="3C8170BA"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2024</w:t>
            </w:r>
          </w:p>
        </w:tc>
        <w:tc>
          <w:tcPr>
            <w:tcW w:w="1134" w:type="dxa"/>
            <w:tcBorders>
              <w:top w:val="single" w:sz="4" w:space="0" w:color="auto"/>
              <w:left w:val="nil"/>
              <w:bottom w:val="single" w:sz="4" w:space="0" w:color="auto"/>
              <w:right w:val="single" w:sz="4" w:space="0" w:color="auto"/>
            </w:tcBorders>
            <w:shd w:val="clear" w:color="000000" w:fill="00B0F0"/>
            <w:noWrap/>
            <w:vAlign w:val="bottom"/>
            <w:hideMark/>
          </w:tcPr>
          <w:p w14:paraId="4CCE680F"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2023</w:t>
            </w:r>
          </w:p>
        </w:tc>
        <w:tc>
          <w:tcPr>
            <w:tcW w:w="2410" w:type="dxa"/>
            <w:tcBorders>
              <w:top w:val="single" w:sz="4" w:space="0" w:color="auto"/>
              <w:left w:val="nil"/>
              <w:bottom w:val="single" w:sz="4" w:space="0" w:color="auto"/>
              <w:right w:val="single" w:sz="4" w:space="0" w:color="auto"/>
            </w:tcBorders>
            <w:shd w:val="clear" w:color="000000" w:fill="ED7D31"/>
            <w:noWrap/>
            <w:vAlign w:val="bottom"/>
            <w:hideMark/>
          </w:tcPr>
          <w:p w14:paraId="257AF525"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PASSIF</w:t>
            </w:r>
          </w:p>
        </w:tc>
        <w:tc>
          <w:tcPr>
            <w:tcW w:w="992" w:type="dxa"/>
            <w:tcBorders>
              <w:top w:val="single" w:sz="4" w:space="0" w:color="auto"/>
              <w:left w:val="nil"/>
              <w:bottom w:val="single" w:sz="4" w:space="0" w:color="auto"/>
              <w:right w:val="single" w:sz="4" w:space="0" w:color="auto"/>
            </w:tcBorders>
            <w:shd w:val="clear" w:color="000000" w:fill="ED7D31"/>
            <w:noWrap/>
            <w:vAlign w:val="bottom"/>
            <w:hideMark/>
          </w:tcPr>
          <w:p w14:paraId="791B6348"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2024</w:t>
            </w:r>
          </w:p>
        </w:tc>
        <w:tc>
          <w:tcPr>
            <w:tcW w:w="1276" w:type="dxa"/>
            <w:tcBorders>
              <w:top w:val="single" w:sz="4" w:space="0" w:color="auto"/>
              <w:left w:val="nil"/>
              <w:bottom w:val="single" w:sz="4" w:space="0" w:color="auto"/>
              <w:right w:val="single" w:sz="4" w:space="0" w:color="auto"/>
            </w:tcBorders>
            <w:shd w:val="clear" w:color="000000" w:fill="ED7D31"/>
            <w:noWrap/>
            <w:vAlign w:val="bottom"/>
            <w:hideMark/>
          </w:tcPr>
          <w:p w14:paraId="2ABCAF01"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2023</w:t>
            </w:r>
          </w:p>
        </w:tc>
      </w:tr>
      <w:tr w:rsidR="00772C1E" w:rsidRPr="00772C1E" w14:paraId="34196CAA" w14:textId="77777777" w:rsidTr="00772C1E">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50FB2A3"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Immobilisations nettes</w:t>
            </w:r>
          </w:p>
        </w:tc>
        <w:tc>
          <w:tcPr>
            <w:tcW w:w="992" w:type="dxa"/>
            <w:tcBorders>
              <w:top w:val="nil"/>
              <w:left w:val="nil"/>
              <w:bottom w:val="single" w:sz="4" w:space="0" w:color="auto"/>
              <w:right w:val="single" w:sz="4" w:space="0" w:color="auto"/>
            </w:tcBorders>
            <w:shd w:val="clear" w:color="auto" w:fill="auto"/>
            <w:noWrap/>
            <w:vAlign w:val="bottom"/>
            <w:hideMark/>
          </w:tcPr>
          <w:p w14:paraId="0644F481"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4 106</w:t>
            </w:r>
          </w:p>
        </w:tc>
        <w:tc>
          <w:tcPr>
            <w:tcW w:w="1134" w:type="dxa"/>
            <w:tcBorders>
              <w:top w:val="nil"/>
              <w:left w:val="nil"/>
              <w:bottom w:val="single" w:sz="4" w:space="0" w:color="auto"/>
              <w:right w:val="single" w:sz="4" w:space="0" w:color="auto"/>
            </w:tcBorders>
            <w:shd w:val="clear" w:color="auto" w:fill="auto"/>
            <w:noWrap/>
            <w:vAlign w:val="bottom"/>
            <w:hideMark/>
          </w:tcPr>
          <w:p w14:paraId="1E64B1D0"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3 849</w:t>
            </w:r>
          </w:p>
        </w:tc>
        <w:tc>
          <w:tcPr>
            <w:tcW w:w="2410" w:type="dxa"/>
            <w:tcBorders>
              <w:top w:val="nil"/>
              <w:left w:val="nil"/>
              <w:bottom w:val="single" w:sz="4" w:space="0" w:color="auto"/>
              <w:right w:val="single" w:sz="4" w:space="0" w:color="auto"/>
            </w:tcBorders>
            <w:shd w:val="clear" w:color="auto" w:fill="auto"/>
            <w:noWrap/>
            <w:vAlign w:val="bottom"/>
            <w:hideMark/>
          </w:tcPr>
          <w:p w14:paraId="18062DD7"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Fonds propres</w:t>
            </w:r>
          </w:p>
        </w:tc>
        <w:tc>
          <w:tcPr>
            <w:tcW w:w="992" w:type="dxa"/>
            <w:tcBorders>
              <w:top w:val="nil"/>
              <w:left w:val="nil"/>
              <w:bottom w:val="single" w:sz="4" w:space="0" w:color="auto"/>
              <w:right w:val="single" w:sz="4" w:space="0" w:color="auto"/>
            </w:tcBorders>
            <w:shd w:val="clear" w:color="auto" w:fill="auto"/>
            <w:noWrap/>
            <w:vAlign w:val="bottom"/>
            <w:hideMark/>
          </w:tcPr>
          <w:p w14:paraId="40194A33"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5 266</w:t>
            </w:r>
          </w:p>
        </w:tc>
        <w:tc>
          <w:tcPr>
            <w:tcW w:w="1276" w:type="dxa"/>
            <w:tcBorders>
              <w:top w:val="nil"/>
              <w:left w:val="nil"/>
              <w:bottom w:val="single" w:sz="4" w:space="0" w:color="auto"/>
              <w:right w:val="single" w:sz="4" w:space="0" w:color="auto"/>
            </w:tcBorders>
            <w:shd w:val="clear" w:color="auto" w:fill="auto"/>
            <w:noWrap/>
            <w:vAlign w:val="bottom"/>
            <w:hideMark/>
          </w:tcPr>
          <w:p w14:paraId="2540701A"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4 709</w:t>
            </w:r>
          </w:p>
        </w:tc>
      </w:tr>
      <w:tr w:rsidR="00772C1E" w:rsidRPr="00772C1E" w14:paraId="0BB93117" w14:textId="77777777" w:rsidTr="00772C1E">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E6A79B8"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Actif circulant</w:t>
            </w:r>
          </w:p>
        </w:tc>
        <w:tc>
          <w:tcPr>
            <w:tcW w:w="992" w:type="dxa"/>
            <w:tcBorders>
              <w:top w:val="nil"/>
              <w:left w:val="nil"/>
              <w:bottom w:val="single" w:sz="4" w:space="0" w:color="auto"/>
              <w:right w:val="single" w:sz="4" w:space="0" w:color="auto"/>
            </w:tcBorders>
            <w:shd w:val="clear" w:color="auto" w:fill="auto"/>
            <w:noWrap/>
            <w:vAlign w:val="bottom"/>
            <w:hideMark/>
          </w:tcPr>
          <w:p w14:paraId="65CC5804"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3 645</w:t>
            </w:r>
          </w:p>
        </w:tc>
        <w:tc>
          <w:tcPr>
            <w:tcW w:w="1134" w:type="dxa"/>
            <w:tcBorders>
              <w:top w:val="nil"/>
              <w:left w:val="nil"/>
              <w:bottom w:val="single" w:sz="4" w:space="0" w:color="auto"/>
              <w:right w:val="single" w:sz="4" w:space="0" w:color="auto"/>
            </w:tcBorders>
            <w:shd w:val="clear" w:color="auto" w:fill="auto"/>
            <w:noWrap/>
            <w:vAlign w:val="bottom"/>
            <w:hideMark/>
          </w:tcPr>
          <w:p w14:paraId="6B5978ED"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2 999</w:t>
            </w:r>
          </w:p>
        </w:tc>
        <w:tc>
          <w:tcPr>
            <w:tcW w:w="2410" w:type="dxa"/>
            <w:tcBorders>
              <w:top w:val="nil"/>
              <w:left w:val="nil"/>
              <w:bottom w:val="single" w:sz="4" w:space="0" w:color="auto"/>
              <w:right w:val="single" w:sz="4" w:space="0" w:color="auto"/>
            </w:tcBorders>
            <w:shd w:val="clear" w:color="auto" w:fill="auto"/>
            <w:noWrap/>
            <w:vAlign w:val="bottom"/>
            <w:hideMark/>
          </w:tcPr>
          <w:p w14:paraId="62811661"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Fonds reportés et dédiés</w:t>
            </w:r>
          </w:p>
        </w:tc>
        <w:tc>
          <w:tcPr>
            <w:tcW w:w="992" w:type="dxa"/>
            <w:tcBorders>
              <w:top w:val="nil"/>
              <w:left w:val="nil"/>
              <w:bottom w:val="single" w:sz="4" w:space="0" w:color="auto"/>
              <w:right w:val="single" w:sz="4" w:space="0" w:color="auto"/>
            </w:tcBorders>
            <w:shd w:val="clear" w:color="auto" w:fill="auto"/>
            <w:noWrap/>
            <w:vAlign w:val="bottom"/>
            <w:hideMark/>
          </w:tcPr>
          <w:p w14:paraId="0D4471DD"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1 694</w:t>
            </w:r>
          </w:p>
        </w:tc>
        <w:tc>
          <w:tcPr>
            <w:tcW w:w="1276" w:type="dxa"/>
            <w:tcBorders>
              <w:top w:val="nil"/>
              <w:left w:val="nil"/>
              <w:bottom w:val="single" w:sz="4" w:space="0" w:color="auto"/>
              <w:right w:val="single" w:sz="4" w:space="0" w:color="auto"/>
            </w:tcBorders>
            <w:shd w:val="clear" w:color="auto" w:fill="auto"/>
            <w:noWrap/>
            <w:vAlign w:val="bottom"/>
            <w:hideMark/>
          </w:tcPr>
          <w:p w14:paraId="15D0F0F9"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1 419</w:t>
            </w:r>
          </w:p>
        </w:tc>
      </w:tr>
      <w:tr w:rsidR="00772C1E" w:rsidRPr="00772C1E" w14:paraId="11548603" w14:textId="77777777" w:rsidTr="00772C1E">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A9CEE69"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51730EAE"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070F90"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 </w:t>
            </w:r>
          </w:p>
        </w:tc>
        <w:tc>
          <w:tcPr>
            <w:tcW w:w="2410" w:type="dxa"/>
            <w:tcBorders>
              <w:top w:val="nil"/>
              <w:left w:val="nil"/>
              <w:bottom w:val="single" w:sz="4" w:space="0" w:color="auto"/>
              <w:right w:val="single" w:sz="4" w:space="0" w:color="auto"/>
            </w:tcBorders>
            <w:shd w:val="clear" w:color="auto" w:fill="auto"/>
            <w:noWrap/>
            <w:vAlign w:val="bottom"/>
            <w:hideMark/>
          </w:tcPr>
          <w:p w14:paraId="17ECE5CD"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Provisions</w:t>
            </w:r>
          </w:p>
        </w:tc>
        <w:tc>
          <w:tcPr>
            <w:tcW w:w="992" w:type="dxa"/>
            <w:tcBorders>
              <w:top w:val="nil"/>
              <w:left w:val="nil"/>
              <w:bottom w:val="single" w:sz="4" w:space="0" w:color="auto"/>
              <w:right w:val="single" w:sz="4" w:space="0" w:color="auto"/>
            </w:tcBorders>
            <w:shd w:val="clear" w:color="auto" w:fill="auto"/>
            <w:noWrap/>
            <w:vAlign w:val="bottom"/>
            <w:hideMark/>
          </w:tcPr>
          <w:p w14:paraId="76389ED2"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55</w:t>
            </w:r>
          </w:p>
        </w:tc>
        <w:tc>
          <w:tcPr>
            <w:tcW w:w="1276" w:type="dxa"/>
            <w:tcBorders>
              <w:top w:val="nil"/>
              <w:left w:val="nil"/>
              <w:bottom w:val="single" w:sz="4" w:space="0" w:color="auto"/>
              <w:right w:val="single" w:sz="4" w:space="0" w:color="auto"/>
            </w:tcBorders>
            <w:shd w:val="clear" w:color="auto" w:fill="auto"/>
            <w:noWrap/>
            <w:vAlign w:val="bottom"/>
            <w:hideMark/>
          </w:tcPr>
          <w:p w14:paraId="7531C4B7"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48</w:t>
            </w:r>
          </w:p>
        </w:tc>
      </w:tr>
      <w:tr w:rsidR="00772C1E" w:rsidRPr="00772C1E" w14:paraId="688432E6" w14:textId="77777777" w:rsidTr="00772C1E">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2A5D95C"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5F908812"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C0F8E0"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 </w:t>
            </w:r>
          </w:p>
        </w:tc>
        <w:tc>
          <w:tcPr>
            <w:tcW w:w="2410" w:type="dxa"/>
            <w:tcBorders>
              <w:top w:val="nil"/>
              <w:left w:val="nil"/>
              <w:bottom w:val="single" w:sz="4" w:space="0" w:color="auto"/>
              <w:right w:val="single" w:sz="4" w:space="0" w:color="auto"/>
            </w:tcBorders>
            <w:shd w:val="clear" w:color="auto" w:fill="auto"/>
            <w:noWrap/>
            <w:vAlign w:val="bottom"/>
            <w:hideMark/>
          </w:tcPr>
          <w:p w14:paraId="74187726" w14:textId="77777777" w:rsidR="00772C1E" w:rsidRPr="00772C1E" w:rsidRDefault="00772C1E" w:rsidP="00772C1E">
            <w:pPr>
              <w:spacing w:after="0" w:line="240" w:lineRule="auto"/>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Dettes</w:t>
            </w:r>
          </w:p>
        </w:tc>
        <w:tc>
          <w:tcPr>
            <w:tcW w:w="992" w:type="dxa"/>
            <w:tcBorders>
              <w:top w:val="nil"/>
              <w:left w:val="nil"/>
              <w:bottom w:val="single" w:sz="4" w:space="0" w:color="auto"/>
              <w:right w:val="single" w:sz="4" w:space="0" w:color="auto"/>
            </w:tcBorders>
            <w:shd w:val="clear" w:color="auto" w:fill="auto"/>
            <w:noWrap/>
            <w:vAlign w:val="bottom"/>
            <w:hideMark/>
          </w:tcPr>
          <w:p w14:paraId="699FDB79"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736</w:t>
            </w:r>
          </w:p>
        </w:tc>
        <w:tc>
          <w:tcPr>
            <w:tcW w:w="1276" w:type="dxa"/>
            <w:tcBorders>
              <w:top w:val="nil"/>
              <w:left w:val="nil"/>
              <w:bottom w:val="single" w:sz="4" w:space="0" w:color="auto"/>
              <w:right w:val="single" w:sz="4" w:space="0" w:color="auto"/>
            </w:tcBorders>
            <w:shd w:val="clear" w:color="auto" w:fill="auto"/>
            <w:noWrap/>
            <w:vAlign w:val="bottom"/>
            <w:hideMark/>
          </w:tcPr>
          <w:p w14:paraId="34B395BD" w14:textId="77777777" w:rsidR="00772C1E" w:rsidRPr="00772C1E" w:rsidRDefault="00772C1E" w:rsidP="00772C1E">
            <w:pPr>
              <w:spacing w:after="0" w:line="240" w:lineRule="auto"/>
              <w:jc w:val="right"/>
              <w:rPr>
                <w:rFonts w:ascii="Calibri" w:eastAsia="Times New Roman" w:hAnsi="Calibri" w:cs="Calibri"/>
                <w:color w:val="000000"/>
                <w:kern w:val="0"/>
                <w:lang w:eastAsia="fr-FR"/>
                <w14:ligatures w14:val="none"/>
              </w:rPr>
            </w:pPr>
            <w:r w:rsidRPr="00772C1E">
              <w:rPr>
                <w:rFonts w:ascii="Calibri" w:eastAsia="Times New Roman" w:hAnsi="Calibri" w:cs="Calibri"/>
                <w:color w:val="000000"/>
                <w:kern w:val="0"/>
                <w:lang w:eastAsia="fr-FR"/>
                <w14:ligatures w14:val="none"/>
              </w:rPr>
              <w:t>672</w:t>
            </w:r>
          </w:p>
        </w:tc>
      </w:tr>
      <w:tr w:rsidR="00772C1E" w:rsidRPr="00772C1E" w14:paraId="6D448D68" w14:textId="77777777" w:rsidTr="00772C1E">
        <w:trPr>
          <w:trHeight w:val="288"/>
        </w:trPr>
        <w:tc>
          <w:tcPr>
            <w:tcW w:w="2405" w:type="dxa"/>
            <w:tcBorders>
              <w:top w:val="nil"/>
              <w:left w:val="single" w:sz="4" w:space="0" w:color="auto"/>
              <w:bottom w:val="single" w:sz="4" w:space="0" w:color="auto"/>
              <w:right w:val="single" w:sz="4" w:space="0" w:color="auto"/>
            </w:tcBorders>
            <w:shd w:val="clear" w:color="000000" w:fill="9BC2E6"/>
            <w:noWrap/>
            <w:vAlign w:val="bottom"/>
            <w:hideMark/>
          </w:tcPr>
          <w:p w14:paraId="32A18715" w14:textId="77777777" w:rsidR="00772C1E" w:rsidRPr="00772C1E" w:rsidRDefault="00772C1E" w:rsidP="00772C1E">
            <w:pPr>
              <w:spacing w:after="0" w:line="240" w:lineRule="auto"/>
              <w:rPr>
                <w:rFonts w:ascii="Calibri" w:eastAsia="Times New Roman" w:hAnsi="Calibri" w:cs="Calibri"/>
                <w:b/>
                <w:bCs/>
                <w:kern w:val="0"/>
                <w:lang w:eastAsia="fr-FR"/>
                <w14:ligatures w14:val="none"/>
              </w:rPr>
            </w:pPr>
            <w:r w:rsidRPr="00772C1E">
              <w:rPr>
                <w:rFonts w:ascii="Calibri" w:eastAsia="Times New Roman" w:hAnsi="Calibri" w:cs="Calibri"/>
                <w:b/>
                <w:bCs/>
                <w:kern w:val="0"/>
                <w:lang w:eastAsia="fr-FR"/>
                <w14:ligatures w14:val="none"/>
              </w:rPr>
              <w:t>TOTAL ACTIF</w:t>
            </w:r>
          </w:p>
        </w:tc>
        <w:tc>
          <w:tcPr>
            <w:tcW w:w="992" w:type="dxa"/>
            <w:tcBorders>
              <w:top w:val="nil"/>
              <w:left w:val="nil"/>
              <w:bottom w:val="single" w:sz="4" w:space="0" w:color="auto"/>
              <w:right w:val="single" w:sz="4" w:space="0" w:color="auto"/>
            </w:tcBorders>
            <w:shd w:val="clear" w:color="000000" w:fill="9BC2E6"/>
            <w:noWrap/>
            <w:vAlign w:val="bottom"/>
            <w:hideMark/>
          </w:tcPr>
          <w:p w14:paraId="79C80F2F" w14:textId="77777777" w:rsidR="00772C1E" w:rsidRPr="00772C1E" w:rsidRDefault="00772C1E" w:rsidP="00772C1E">
            <w:pPr>
              <w:spacing w:after="0" w:line="240" w:lineRule="auto"/>
              <w:jc w:val="right"/>
              <w:rPr>
                <w:rFonts w:ascii="Calibri" w:eastAsia="Times New Roman" w:hAnsi="Calibri" w:cs="Calibri"/>
                <w:b/>
                <w:bCs/>
                <w:kern w:val="0"/>
                <w:lang w:eastAsia="fr-FR"/>
                <w14:ligatures w14:val="none"/>
              </w:rPr>
            </w:pPr>
            <w:r w:rsidRPr="00772C1E">
              <w:rPr>
                <w:rFonts w:ascii="Calibri" w:eastAsia="Times New Roman" w:hAnsi="Calibri" w:cs="Calibri"/>
                <w:b/>
                <w:bCs/>
                <w:kern w:val="0"/>
                <w:lang w:eastAsia="fr-FR"/>
                <w14:ligatures w14:val="none"/>
              </w:rPr>
              <w:t>7 751</w:t>
            </w:r>
          </w:p>
        </w:tc>
        <w:tc>
          <w:tcPr>
            <w:tcW w:w="1134" w:type="dxa"/>
            <w:tcBorders>
              <w:top w:val="nil"/>
              <w:left w:val="nil"/>
              <w:bottom w:val="single" w:sz="4" w:space="0" w:color="auto"/>
              <w:right w:val="single" w:sz="4" w:space="0" w:color="auto"/>
            </w:tcBorders>
            <w:shd w:val="clear" w:color="000000" w:fill="9BC2E6"/>
            <w:noWrap/>
            <w:vAlign w:val="bottom"/>
            <w:hideMark/>
          </w:tcPr>
          <w:p w14:paraId="0AFB871F" w14:textId="77777777" w:rsidR="00772C1E" w:rsidRPr="00772C1E" w:rsidRDefault="00772C1E" w:rsidP="00772C1E">
            <w:pPr>
              <w:spacing w:after="0" w:line="240" w:lineRule="auto"/>
              <w:jc w:val="right"/>
              <w:rPr>
                <w:rFonts w:ascii="Calibri" w:eastAsia="Times New Roman" w:hAnsi="Calibri" w:cs="Calibri"/>
                <w:b/>
                <w:bCs/>
                <w:kern w:val="0"/>
                <w:lang w:eastAsia="fr-FR"/>
                <w14:ligatures w14:val="none"/>
              </w:rPr>
            </w:pPr>
            <w:r w:rsidRPr="00772C1E">
              <w:rPr>
                <w:rFonts w:ascii="Calibri" w:eastAsia="Times New Roman" w:hAnsi="Calibri" w:cs="Calibri"/>
                <w:b/>
                <w:bCs/>
                <w:kern w:val="0"/>
                <w:lang w:eastAsia="fr-FR"/>
                <w14:ligatures w14:val="none"/>
              </w:rPr>
              <w:t>6 848</w:t>
            </w:r>
          </w:p>
        </w:tc>
        <w:tc>
          <w:tcPr>
            <w:tcW w:w="2410" w:type="dxa"/>
            <w:tcBorders>
              <w:top w:val="nil"/>
              <w:left w:val="nil"/>
              <w:bottom w:val="single" w:sz="4" w:space="0" w:color="auto"/>
              <w:right w:val="single" w:sz="4" w:space="0" w:color="auto"/>
            </w:tcBorders>
            <w:shd w:val="clear" w:color="000000" w:fill="F4B084"/>
            <w:noWrap/>
            <w:vAlign w:val="bottom"/>
            <w:hideMark/>
          </w:tcPr>
          <w:p w14:paraId="6E7B6C47" w14:textId="77777777" w:rsidR="00772C1E" w:rsidRPr="00772C1E" w:rsidRDefault="00772C1E" w:rsidP="00772C1E">
            <w:pPr>
              <w:spacing w:after="0" w:line="240" w:lineRule="auto"/>
              <w:rPr>
                <w:rFonts w:ascii="Calibri" w:eastAsia="Times New Roman" w:hAnsi="Calibri" w:cs="Calibri"/>
                <w:b/>
                <w:bCs/>
                <w:kern w:val="0"/>
                <w:lang w:eastAsia="fr-FR"/>
                <w14:ligatures w14:val="none"/>
              </w:rPr>
            </w:pPr>
            <w:r w:rsidRPr="00772C1E">
              <w:rPr>
                <w:rFonts w:ascii="Calibri" w:eastAsia="Times New Roman" w:hAnsi="Calibri" w:cs="Calibri"/>
                <w:b/>
                <w:bCs/>
                <w:kern w:val="0"/>
                <w:lang w:eastAsia="fr-FR"/>
                <w14:ligatures w14:val="none"/>
              </w:rPr>
              <w:t>TOTAL PASSIF</w:t>
            </w:r>
          </w:p>
        </w:tc>
        <w:tc>
          <w:tcPr>
            <w:tcW w:w="992" w:type="dxa"/>
            <w:tcBorders>
              <w:top w:val="nil"/>
              <w:left w:val="nil"/>
              <w:bottom w:val="single" w:sz="4" w:space="0" w:color="auto"/>
              <w:right w:val="single" w:sz="4" w:space="0" w:color="auto"/>
            </w:tcBorders>
            <w:shd w:val="clear" w:color="000000" w:fill="F4B084"/>
            <w:noWrap/>
            <w:vAlign w:val="bottom"/>
            <w:hideMark/>
          </w:tcPr>
          <w:p w14:paraId="0FF5CC98" w14:textId="77777777" w:rsidR="00772C1E" w:rsidRPr="00772C1E" w:rsidRDefault="00772C1E" w:rsidP="00772C1E">
            <w:pPr>
              <w:spacing w:after="0" w:line="240" w:lineRule="auto"/>
              <w:jc w:val="right"/>
              <w:rPr>
                <w:rFonts w:ascii="Calibri" w:eastAsia="Times New Roman" w:hAnsi="Calibri" w:cs="Calibri"/>
                <w:b/>
                <w:bCs/>
                <w:kern w:val="0"/>
                <w:lang w:eastAsia="fr-FR"/>
                <w14:ligatures w14:val="none"/>
              </w:rPr>
            </w:pPr>
            <w:r w:rsidRPr="00772C1E">
              <w:rPr>
                <w:rFonts w:ascii="Calibri" w:eastAsia="Times New Roman" w:hAnsi="Calibri" w:cs="Calibri"/>
                <w:b/>
                <w:bCs/>
                <w:kern w:val="0"/>
                <w:lang w:eastAsia="fr-FR"/>
                <w14:ligatures w14:val="none"/>
              </w:rPr>
              <w:t>7 751</w:t>
            </w:r>
          </w:p>
        </w:tc>
        <w:tc>
          <w:tcPr>
            <w:tcW w:w="1276" w:type="dxa"/>
            <w:tcBorders>
              <w:top w:val="nil"/>
              <w:left w:val="nil"/>
              <w:bottom w:val="single" w:sz="4" w:space="0" w:color="auto"/>
              <w:right w:val="single" w:sz="4" w:space="0" w:color="auto"/>
            </w:tcBorders>
            <w:shd w:val="clear" w:color="000000" w:fill="F4B084"/>
            <w:noWrap/>
            <w:vAlign w:val="bottom"/>
            <w:hideMark/>
          </w:tcPr>
          <w:p w14:paraId="63B68CCD" w14:textId="77777777" w:rsidR="00772C1E" w:rsidRPr="00772C1E" w:rsidRDefault="00772C1E" w:rsidP="00772C1E">
            <w:pPr>
              <w:spacing w:after="0" w:line="240" w:lineRule="auto"/>
              <w:jc w:val="right"/>
              <w:rPr>
                <w:rFonts w:ascii="Calibri" w:eastAsia="Times New Roman" w:hAnsi="Calibri" w:cs="Calibri"/>
                <w:b/>
                <w:bCs/>
                <w:kern w:val="0"/>
                <w:lang w:eastAsia="fr-FR"/>
                <w14:ligatures w14:val="none"/>
              </w:rPr>
            </w:pPr>
            <w:r w:rsidRPr="00772C1E">
              <w:rPr>
                <w:rFonts w:ascii="Calibri" w:eastAsia="Times New Roman" w:hAnsi="Calibri" w:cs="Calibri"/>
                <w:b/>
                <w:bCs/>
                <w:kern w:val="0"/>
                <w:lang w:eastAsia="fr-FR"/>
                <w14:ligatures w14:val="none"/>
              </w:rPr>
              <w:t>6 848</w:t>
            </w:r>
          </w:p>
        </w:tc>
      </w:tr>
    </w:tbl>
    <w:p w14:paraId="05DFD1EF" w14:textId="77777777" w:rsidR="007E3CCB" w:rsidRPr="007E3CCB" w:rsidRDefault="007E3CCB" w:rsidP="007E3CCB"/>
    <w:p w14:paraId="5C9DA560" w14:textId="77777777" w:rsidR="001F03E4" w:rsidRPr="00083E82" w:rsidRDefault="00CA0C5C" w:rsidP="00382A85">
      <w:pPr>
        <w:pStyle w:val="Titre2"/>
        <w:rPr>
          <w:rFonts w:ascii="Arial" w:hAnsi="Arial" w:cs="Arial"/>
        </w:rPr>
      </w:pPr>
      <w:bookmarkStart w:id="12" w:name="_Toc170202431"/>
      <w:bookmarkStart w:id="13" w:name="_Toc201673841"/>
      <w:r w:rsidRPr="00083E82">
        <w:rPr>
          <w:rFonts w:ascii="Arial" w:hAnsi="Arial" w:cs="Arial"/>
        </w:rPr>
        <w:t xml:space="preserve">3.4. </w:t>
      </w:r>
      <w:r w:rsidR="00943738" w:rsidRPr="00083E82">
        <w:rPr>
          <w:rFonts w:ascii="Arial" w:hAnsi="Arial" w:cs="Arial"/>
        </w:rPr>
        <w:t>Compte d’emploi annuel des ressources collectées auprès du public</w:t>
      </w:r>
      <w:bookmarkEnd w:id="12"/>
      <w:bookmarkEnd w:id="13"/>
    </w:p>
    <w:p w14:paraId="50C8E00D" w14:textId="4ABE1B0B" w:rsidR="00943738" w:rsidRPr="00E90CF9" w:rsidRDefault="00382A85" w:rsidP="001F03E4">
      <w:pPr>
        <w:rPr>
          <w:rFonts w:ascii="Arial" w:hAnsi="Arial" w:cs="Arial"/>
        </w:rPr>
      </w:pPr>
      <w:r w:rsidRPr="00083E82">
        <w:rPr>
          <w:rFonts w:ascii="Arial" w:hAnsi="Arial" w:cs="Arial"/>
        </w:rPr>
        <w:t xml:space="preserve"> </w:t>
      </w:r>
      <w:r w:rsidR="00083E82" w:rsidRPr="00083E82">
        <w:rPr>
          <w:rFonts w:ascii="Arial" w:hAnsi="Arial" w:cs="Arial"/>
        </w:rPr>
        <w:t xml:space="preserve">En milliers d’euros </w:t>
      </w:r>
      <w:r w:rsidR="00943738" w:rsidRPr="00083E82">
        <w:t>(L</w:t>
      </w:r>
      <w:r w:rsidR="007F4010" w:rsidRPr="00083E82">
        <w:t>oi</w:t>
      </w:r>
      <w:r w:rsidR="00943738" w:rsidRPr="00083E82">
        <w:t xml:space="preserve"> N°91-772 </w:t>
      </w:r>
      <w:r w:rsidR="007F4010" w:rsidRPr="00083E82">
        <w:t>du</w:t>
      </w:r>
      <w:r w:rsidR="00943738" w:rsidRPr="00083E82">
        <w:t xml:space="preserve"> 7 </w:t>
      </w:r>
      <w:r w:rsidR="007F4010" w:rsidRPr="00083E82">
        <w:t>aout</w:t>
      </w:r>
      <w:r w:rsidR="00943738" w:rsidRPr="00083E82">
        <w:t xml:space="preserve"> 1991)</w:t>
      </w:r>
      <w:r w:rsidRPr="00083E82">
        <w:t xml:space="preserve"> </w:t>
      </w:r>
    </w:p>
    <w:p w14:paraId="46692AA8" w14:textId="77777777" w:rsidR="007E3CCB" w:rsidRDefault="007E3CCB" w:rsidP="00943738">
      <w:pPr>
        <w:pStyle w:val="NormalWeb"/>
        <w:spacing w:before="0" w:beforeAutospacing="0" w:after="0" w:afterAutospacing="0"/>
        <w:rPr>
          <w:rFonts w:ascii="Arial" w:hAnsi="Arial" w:cs="Arial"/>
          <w:color w:val="000000"/>
        </w:rPr>
      </w:pPr>
    </w:p>
    <w:tbl>
      <w:tblPr>
        <w:tblW w:w="6374" w:type="dxa"/>
        <w:tblCellMar>
          <w:left w:w="70" w:type="dxa"/>
          <w:right w:w="70" w:type="dxa"/>
        </w:tblCellMar>
        <w:tblLook w:val="04A0" w:firstRow="1" w:lastRow="0" w:firstColumn="1" w:lastColumn="0" w:noHBand="0" w:noVBand="1"/>
      </w:tblPr>
      <w:tblGrid>
        <w:gridCol w:w="3539"/>
        <w:gridCol w:w="1418"/>
        <w:gridCol w:w="1417"/>
      </w:tblGrid>
      <w:tr w:rsidR="00083E82" w:rsidRPr="00083E82" w14:paraId="552AC7FF" w14:textId="77777777" w:rsidTr="00083E82">
        <w:trPr>
          <w:trHeight w:val="288"/>
        </w:trPr>
        <w:tc>
          <w:tcPr>
            <w:tcW w:w="3539" w:type="dxa"/>
            <w:tcBorders>
              <w:top w:val="single" w:sz="4" w:space="0" w:color="auto"/>
              <w:left w:val="single" w:sz="4" w:space="0" w:color="auto"/>
              <w:bottom w:val="single" w:sz="4" w:space="0" w:color="auto"/>
              <w:right w:val="single" w:sz="4" w:space="0" w:color="auto"/>
            </w:tcBorders>
            <w:shd w:val="clear" w:color="000000" w:fill="ED7D31"/>
            <w:noWrap/>
            <w:vAlign w:val="bottom"/>
            <w:hideMark/>
          </w:tcPr>
          <w:p w14:paraId="078F474F" w14:textId="77777777" w:rsidR="00083E82" w:rsidRPr="00083E82" w:rsidRDefault="00083E82" w:rsidP="00083E82">
            <w:pPr>
              <w:spacing w:after="0" w:line="240" w:lineRule="auto"/>
              <w:rPr>
                <w:rFonts w:ascii="Calibri" w:eastAsia="Times New Roman" w:hAnsi="Calibri" w:cs="Calibri"/>
                <w:b/>
                <w:bCs/>
                <w:color w:val="000000"/>
                <w:kern w:val="0"/>
                <w:lang w:eastAsia="fr-FR"/>
                <w14:ligatures w14:val="none"/>
              </w:rPr>
            </w:pPr>
            <w:r w:rsidRPr="00083E82">
              <w:rPr>
                <w:rFonts w:ascii="Calibri" w:eastAsia="Times New Roman" w:hAnsi="Calibri" w:cs="Calibri"/>
                <w:b/>
                <w:bCs/>
                <w:color w:val="000000"/>
                <w:kern w:val="0"/>
                <w:lang w:eastAsia="fr-FR"/>
                <w14:ligatures w14:val="none"/>
              </w:rPr>
              <w:t>Utilisation des ressources collectées</w:t>
            </w:r>
          </w:p>
        </w:tc>
        <w:tc>
          <w:tcPr>
            <w:tcW w:w="1418" w:type="dxa"/>
            <w:tcBorders>
              <w:top w:val="single" w:sz="4" w:space="0" w:color="auto"/>
              <w:left w:val="nil"/>
              <w:bottom w:val="single" w:sz="4" w:space="0" w:color="auto"/>
              <w:right w:val="single" w:sz="4" w:space="0" w:color="auto"/>
            </w:tcBorders>
            <w:shd w:val="clear" w:color="000000" w:fill="ED7D31"/>
            <w:noWrap/>
            <w:vAlign w:val="bottom"/>
            <w:hideMark/>
          </w:tcPr>
          <w:p w14:paraId="1EAF479E" w14:textId="77777777" w:rsidR="00083E82" w:rsidRPr="00083E82" w:rsidRDefault="00083E82" w:rsidP="00083E82">
            <w:pPr>
              <w:spacing w:after="0" w:line="240" w:lineRule="auto"/>
              <w:rPr>
                <w:rFonts w:ascii="Calibri" w:eastAsia="Times New Roman" w:hAnsi="Calibri" w:cs="Calibri"/>
                <w:b/>
                <w:bCs/>
                <w:color w:val="000000"/>
                <w:kern w:val="0"/>
                <w:lang w:eastAsia="fr-FR"/>
                <w14:ligatures w14:val="none"/>
              </w:rPr>
            </w:pPr>
            <w:r w:rsidRPr="00083E82">
              <w:rPr>
                <w:rFonts w:ascii="Calibri" w:eastAsia="Times New Roman" w:hAnsi="Calibri" w:cs="Calibri"/>
                <w:b/>
                <w:bCs/>
                <w:color w:val="000000"/>
                <w:kern w:val="0"/>
                <w:lang w:eastAsia="fr-FR"/>
                <w14:ligatures w14:val="none"/>
              </w:rPr>
              <w:t>Emplois 2024</w:t>
            </w:r>
          </w:p>
        </w:tc>
        <w:tc>
          <w:tcPr>
            <w:tcW w:w="1417" w:type="dxa"/>
            <w:tcBorders>
              <w:top w:val="single" w:sz="4" w:space="0" w:color="auto"/>
              <w:left w:val="nil"/>
              <w:bottom w:val="single" w:sz="4" w:space="0" w:color="auto"/>
              <w:right w:val="single" w:sz="4" w:space="0" w:color="auto"/>
            </w:tcBorders>
            <w:shd w:val="clear" w:color="000000" w:fill="ED7D31"/>
            <w:noWrap/>
            <w:vAlign w:val="bottom"/>
            <w:hideMark/>
          </w:tcPr>
          <w:p w14:paraId="455B286D" w14:textId="77777777" w:rsidR="00083E82" w:rsidRPr="00083E82" w:rsidRDefault="00083E82" w:rsidP="00083E82">
            <w:pPr>
              <w:spacing w:after="0" w:line="240" w:lineRule="auto"/>
              <w:rPr>
                <w:rFonts w:ascii="Calibri" w:eastAsia="Times New Roman" w:hAnsi="Calibri" w:cs="Calibri"/>
                <w:b/>
                <w:bCs/>
                <w:color w:val="000000"/>
                <w:kern w:val="0"/>
                <w:lang w:eastAsia="fr-FR"/>
                <w14:ligatures w14:val="none"/>
              </w:rPr>
            </w:pPr>
            <w:r w:rsidRPr="00083E82">
              <w:rPr>
                <w:rFonts w:ascii="Calibri" w:eastAsia="Times New Roman" w:hAnsi="Calibri" w:cs="Calibri"/>
                <w:b/>
                <w:bCs/>
                <w:color w:val="000000"/>
                <w:kern w:val="0"/>
                <w:lang w:eastAsia="fr-FR"/>
                <w14:ligatures w14:val="none"/>
              </w:rPr>
              <w:t>Emplois 2023</w:t>
            </w:r>
          </w:p>
        </w:tc>
      </w:tr>
      <w:tr w:rsidR="00083E82" w:rsidRPr="00083E82" w14:paraId="36DC0DC2"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54758C7"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Missions sociales</w:t>
            </w:r>
          </w:p>
        </w:tc>
        <w:tc>
          <w:tcPr>
            <w:tcW w:w="1418" w:type="dxa"/>
            <w:tcBorders>
              <w:top w:val="nil"/>
              <w:left w:val="nil"/>
              <w:bottom w:val="single" w:sz="4" w:space="0" w:color="auto"/>
              <w:right w:val="single" w:sz="4" w:space="0" w:color="auto"/>
            </w:tcBorders>
            <w:shd w:val="clear" w:color="auto" w:fill="auto"/>
            <w:noWrap/>
            <w:vAlign w:val="bottom"/>
            <w:hideMark/>
          </w:tcPr>
          <w:p w14:paraId="7D25ADA5"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1 839</w:t>
            </w:r>
          </w:p>
        </w:tc>
        <w:tc>
          <w:tcPr>
            <w:tcW w:w="1417" w:type="dxa"/>
            <w:tcBorders>
              <w:top w:val="nil"/>
              <w:left w:val="nil"/>
              <w:bottom w:val="single" w:sz="4" w:space="0" w:color="auto"/>
              <w:right w:val="single" w:sz="4" w:space="0" w:color="auto"/>
            </w:tcBorders>
            <w:shd w:val="clear" w:color="auto" w:fill="auto"/>
            <w:noWrap/>
            <w:vAlign w:val="bottom"/>
            <w:hideMark/>
          </w:tcPr>
          <w:p w14:paraId="29838D9A"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1 783</w:t>
            </w:r>
          </w:p>
        </w:tc>
      </w:tr>
      <w:tr w:rsidR="00083E82" w:rsidRPr="00083E82" w14:paraId="6D71DAB3"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08A9E3"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Frais de recherche de fonds</w:t>
            </w:r>
          </w:p>
        </w:tc>
        <w:tc>
          <w:tcPr>
            <w:tcW w:w="1418" w:type="dxa"/>
            <w:tcBorders>
              <w:top w:val="nil"/>
              <w:left w:val="nil"/>
              <w:bottom w:val="single" w:sz="4" w:space="0" w:color="auto"/>
              <w:right w:val="single" w:sz="4" w:space="0" w:color="auto"/>
            </w:tcBorders>
            <w:shd w:val="clear" w:color="auto" w:fill="auto"/>
            <w:noWrap/>
            <w:vAlign w:val="bottom"/>
            <w:hideMark/>
          </w:tcPr>
          <w:p w14:paraId="6E6A3E35"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808</w:t>
            </w:r>
          </w:p>
        </w:tc>
        <w:tc>
          <w:tcPr>
            <w:tcW w:w="1417" w:type="dxa"/>
            <w:tcBorders>
              <w:top w:val="nil"/>
              <w:left w:val="nil"/>
              <w:bottom w:val="single" w:sz="4" w:space="0" w:color="auto"/>
              <w:right w:val="single" w:sz="4" w:space="0" w:color="auto"/>
            </w:tcBorders>
            <w:shd w:val="clear" w:color="auto" w:fill="auto"/>
            <w:noWrap/>
            <w:vAlign w:val="bottom"/>
            <w:hideMark/>
          </w:tcPr>
          <w:p w14:paraId="7CE161CC"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812</w:t>
            </w:r>
          </w:p>
        </w:tc>
      </w:tr>
      <w:tr w:rsidR="00083E82" w:rsidRPr="00083E82" w14:paraId="37BA5931"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3DFEE27"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xml:space="preserve">Frais de fonctionnement </w:t>
            </w:r>
          </w:p>
        </w:tc>
        <w:tc>
          <w:tcPr>
            <w:tcW w:w="1418" w:type="dxa"/>
            <w:tcBorders>
              <w:top w:val="nil"/>
              <w:left w:val="nil"/>
              <w:bottom w:val="single" w:sz="4" w:space="0" w:color="auto"/>
              <w:right w:val="single" w:sz="4" w:space="0" w:color="auto"/>
            </w:tcBorders>
            <w:shd w:val="clear" w:color="auto" w:fill="auto"/>
            <w:noWrap/>
            <w:vAlign w:val="bottom"/>
            <w:hideMark/>
          </w:tcPr>
          <w:p w14:paraId="00C02204"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108</w:t>
            </w:r>
          </w:p>
        </w:tc>
        <w:tc>
          <w:tcPr>
            <w:tcW w:w="1417" w:type="dxa"/>
            <w:tcBorders>
              <w:top w:val="nil"/>
              <w:left w:val="nil"/>
              <w:bottom w:val="single" w:sz="4" w:space="0" w:color="auto"/>
              <w:right w:val="single" w:sz="4" w:space="0" w:color="auto"/>
            </w:tcBorders>
            <w:shd w:val="clear" w:color="auto" w:fill="auto"/>
            <w:noWrap/>
            <w:vAlign w:val="bottom"/>
            <w:hideMark/>
          </w:tcPr>
          <w:p w14:paraId="65E5B0BE"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18</w:t>
            </w:r>
          </w:p>
        </w:tc>
      </w:tr>
      <w:tr w:rsidR="00083E82" w:rsidRPr="00083E82" w14:paraId="42428A1C"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2FC8EE3"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c>
          <w:tcPr>
            <w:tcW w:w="1418" w:type="dxa"/>
            <w:tcBorders>
              <w:top w:val="nil"/>
              <w:left w:val="nil"/>
              <w:bottom w:val="single" w:sz="4" w:space="0" w:color="auto"/>
              <w:right w:val="single" w:sz="4" w:space="0" w:color="auto"/>
            </w:tcBorders>
            <w:shd w:val="clear" w:color="auto" w:fill="auto"/>
            <w:noWrap/>
            <w:vAlign w:val="bottom"/>
            <w:hideMark/>
          </w:tcPr>
          <w:p w14:paraId="2E024507"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281ED79E"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r>
      <w:tr w:rsidR="00083E82" w:rsidRPr="00083E82" w14:paraId="4FD268AE" w14:textId="77777777" w:rsidTr="00083E82">
        <w:trPr>
          <w:trHeight w:val="288"/>
        </w:trPr>
        <w:tc>
          <w:tcPr>
            <w:tcW w:w="3539" w:type="dxa"/>
            <w:tcBorders>
              <w:top w:val="nil"/>
              <w:left w:val="single" w:sz="4" w:space="0" w:color="auto"/>
              <w:bottom w:val="single" w:sz="4" w:space="0" w:color="auto"/>
              <w:right w:val="single" w:sz="4" w:space="0" w:color="auto"/>
            </w:tcBorders>
            <w:shd w:val="clear" w:color="000000" w:fill="FFD966"/>
            <w:noWrap/>
            <w:vAlign w:val="bottom"/>
            <w:hideMark/>
          </w:tcPr>
          <w:p w14:paraId="0DB9397A" w14:textId="77777777" w:rsidR="00083E82" w:rsidRPr="00083E82" w:rsidRDefault="00083E82" w:rsidP="00083E82">
            <w:pPr>
              <w:spacing w:after="0" w:line="240" w:lineRule="auto"/>
              <w:rPr>
                <w:rFonts w:ascii="Calibri" w:eastAsia="Times New Roman" w:hAnsi="Calibri" w:cs="Calibri"/>
                <w:b/>
                <w:bCs/>
                <w:color w:val="000000"/>
                <w:kern w:val="0"/>
                <w:lang w:eastAsia="fr-FR"/>
                <w14:ligatures w14:val="none"/>
              </w:rPr>
            </w:pPr>
            <w:r w:rsidRPr="00083E82">
              <w:rPr>
                <w:rFonts w:ascii="Calibri" w:eastAsia="Times New Roman" w:hAnsi="Calibri" w:cs="Calibri"/>
                <w:b/>
                <w:bCs/>
                <w:color w:val="000000"/>
                <w:kern w:val="0"/>
                <w:lang w:eastAsia="fr-FR"/>
                <w14:ligatures w14:val="none"/>
              </w:rPr>
              <w:t>Total emplois</w:t>
            </w:r>
          </w:p>
        </w:tc>
        <w:tc>
          <w:tcPr>
            <w:tcW w:w="1418" w:type="dxa"/>
            <w:tcBorders>
              <w:top w:val="nil"/>
              <w:left w:val="nil"/>
              <w:bottom w:val="single" w:sz="4" w:space="0" w:color="auto"/>
              <w:right w:val="single" w:sz="4" w:space="0" w:color="auto"/>
            </w:tcBorders>
            <w:shd w:val="clear" w:color="000000" w:fill="FFD966"/>
            <w:noWrap/>
            <w:vAlign w:val="bottom"/>
            <w:hideMark/>
          </w:tcPr>
          <w:p w14:paraId="15DEC6FA" w14:textId="77777777" w:rsidR="00083E82" w:rsidRPr="00083E82" w:rsidRDefault="00083E82" w:rsidP="00083E82">
            <w:pPr>
              <w:spacing w:after="0" w:line="240" w:lineRule="auto"/>
              <w:jc w:val="right"/>
              <w:rPr>
                <w:rFonts w:ascii="Calibri" w:eastAsia="Times New Roman" w:hAnsi="Calibri" w:cs="Calibri"/>
                <w:b/>
                <w:bCs/>
                <w:kern w:val="0"/>
                <w:lang w:eastAsia="fr-FR"/>
                <w14:ligatures w14:val="none"/>
              </w:rPr>
            </w:pPr>
            <w:r w:rsidRPr="00083E82">
              <w:rPr>
                <w:rFonts w:ascii="Calibri" w:eastAsia="Times New Roman" w:hAnsi="Calibri" w:cs="Calibri"/>
                <w:b/>
                <w:bCs/>
                <w:kern w:val="0"/>
                <w:lang w:eastAsia="fr-FR"/>
                <w14:ligatures w14:val="none"/>
              </w:rPr>
              <w:t>2 755</w:t>
            </w:r>
          </w:p>
        </w:tc>
        <w:tc>
          <w:tcPr>
            <w:tcW w:w="1417" w:type="dxa"/>
            <w:tcBorders>
              <w:top w:val="nil"/>
              <w:left w:val="nil"/>
              <w:bottom w:val="single" w:sz="4" w:space="0" w:color="auto"/>
              <w:right w:val="single" w:sz="4" w:space="0" w:color="auto"/>
            </w:tcBorders>
            <w:shd w:val="clear" w:color="000000" w:fill="FFD966"/>
            <w:noWrap/>
            <w:vAlign w:val="bottom"/>
            <w:hideMark/>
          </w:tcPr>
          <w:p w14:paraId="1E842D81" w14:textId="77777777" w:rsidR="00083E82" w:rsidRPr="00083E82" w:rsidRDefault="00083E82" w:rsidP="00083E82">
            <w:pPr>
              <w:spacing w:after="0" w:line="240" w:lineRule="auto"/>
              <w:jc w:val="right"/>
              <w:rPr>
                <w:rFonts w:ascii="Calibri" w:eastAsia="Times New Roman" w:hAnsi="Calibri" w:cs="Calibri"/>
                <w:b/>
                <w:bCs/>
                <w:kern w:val="0"/>
                <w:lang w:eastAsia="fr-FR"/>
                <w14:ligatures w14:val="none"/>
              </w:rPr>
            </w:pPr>
            <w:r w:rsidRPr="00083E82">
              <w:rPr>
                <w:rFonts w:ascii="Calibri" w:eastAsia="Times New Roman" w:hAnsi="Calibri" w:cs="Calibri"/>
                <w:b/>
                <w:bCs/>
                <w:kern w:val="0"/>
                <w:lang w:eastAsia="fr-FR"/>
                <w14:ligatures w14:val="none"/>
              </w:rPr>
              <w:t>2 613</w:t>
            </w:r>
          </w:p>
        </w:tc>
      </w:tr>
      <w:tr w:rsidR="00083E82" w:rsidRPr="00083E82" w14:paraId="783239E2"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606CB9A"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Divers</w:t>
            </w:r>
          </w:p>
        </w:tc>
        <w:tc>
          <w:tcPr>
            <w:tcW w:w="1418" w:type="dxa"/>
            <w:tcBorders>
              <w:top w:val="nil"/>
              <w:left w:val="nil"/>
              <w:bottom w:val="single" w:sz="4" w:space="0" w:color="auto"/>
              <w:right w:val="single" w:sz="4" w:space="0" w:color="auto"/>
            </w:tcBorders>
            <w:shd w:val="clear" w:color="auto" w:fill="auto"/>
            <w:noWrap/>
            <w:vAlign w:val="bottom"/>
            <w:hideMark/>
          </w:tcPr>
          <w:p w14:paraId="5DBDBE77" w14:textId="77777777" w:rsidR="00083E82" w:rsidRPr="00083E82" w:rsidRDefault="00083E82" w:rsidP="00083E82">
            <w:pPr>
              <w:spacing w:after="0" w:line="240" w:lineRule="auto"/>
              <w:jc w:val="right"/>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4</w:t>
            </w:r>
          </w:p>
        </w:tc>
        <w:tc>
          <w:tcPr>
            <w:tcW w:w="1417" w:type="dxa"/>
            <w:tcBorders>
              <w:top w:val="nil"/>
              <w:left w:val="nil"/>
              <w:bottom w:val="single" w:sz="4" w:space="0" w:color="auto"/>
              <w:right w:val="single" w:sz="4" w:space="0" w:color="auto"/>
            </w:tcBorders>
            <w:shd w:val="clear" w:color="auto" w:fill="auto"/>
            <w:noWrap/>
            <w:vAlign w:val="bottom"/>
            <w:hideMark/>
          </w:tcPr>
          <w:p w14:paraId="5340CE2B" w14:textId="77777777" w:rsidR="00083E82" w:rsidRPr="00083E82" w:rsidRDefault="00083E82" w:rsidP="00083E82">
            <w:pPr>
              <w:spacing w:after="0" w:line="240" w:lineRule="auto"/>
              <w:jc w:val="right"/>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3</w:t>
            </w:r>
          </w:p>
        </w:tc>
      </w:tr>
      <w:tr w:rsidR="00083E82" w:rsidRPr="00083E82" w14:paraId="574A5C53" w14:textId="77777777" w:rsidTr="00083E82">
        <w:trPr>
          <w:trHeight w:val="288"/>
        </w:trPr>
        <w:tc>
          <w:tcPr>
            <w:tcW w:w="3539" w:type="dxa"/>
            <w:tcBorders>
              <w:top w:val="nil"/>
              <w:left w:val="single" w:sz="4" w:space="0" w:color="auto"/>
              <w:bottom w:val="single" w:sz="4" w:space="0" w:color="auto"/>
              <w:right w:val="single" w:sz="4" w:space="0" w:color="auto"/>
            </w:tcBorders>
            <w:shd w:val="clear" w:color="000000" w:fill="FFD966"/>
            <w:noWrap/>
            <w:vAlign w:val="bottom"/>
            <w:hideMark/>
          </w:tcPr>
          <w:p w14:paraId="39E39361" w14:textId="77777777" w:rsidR="00083E82" w:rsidRPr="00083E82" w:rsidRDefault="00083E82" w:rsidP="00083E82">
            <w:pPr>
              <w:spacing w:after="0" w:line="240" w:lineRule="auto"/>
              <w:rPr>
                <w:rFonts w:ascii="Calibri" w:eastAsia="Times New Roman" w:hAnsi="Calibri" w:cs="Calibri"/>
                <w:b/>
                <w:bCs/>
                <w:color w:val="000000"/>
                <w:kern w:val="0"/>
                <w:lang w:eastAsia="fr-FR"/>
                <w14:ligatures w14:val="none"/>
              </w:rPr>
            </w:pPr>
            <w:r w:rsidRPr="00083E82">
              <w:rPr>
                <w:rFonts w:ascii="Calibri" w:eastAsia="Times New Roman" w:hAnsi="Calibri" w:cs="Calibri"/>
                <w:b/>
                <w:bCs/>
                <w:color w:val="000000"/>
                <w:kern w:val="0"/>
                <w:lang w:eastAsia="fr-FR"/>
                <w14:ligatures w14:val="none"/>
              </w:rPr>
              <w:t>Total</w:t>
            </w:r>
          </w:p>
        </w:tc>
        <w:tc>
          <w:tcPr>
            <w:tcW w:w="1418" w:type="dxa"/>
            <w:tcBorders>
              <w:top w:val="nil"/>
              <w:left w:val="nil"/>
              <w:bottom w:val="single" w:sz="4" w:space="0" w:color="auto"/>
              <w:right w:val="single" w:sz="4" w:space="0" w:color="auto"/>
            </w:tcBorders>
            <w:shd w:val="clear" w:color="000000" w:fill="FFD966"/>
            <w:noWrap/>
            <w:vAlign w:val="bottom"/>
            <w:hideMark/>
          </w:tcPr>
          <w:p w14:paraId="6A99C8E0" w14:textId="77777777" w:rsidR="00083E82" w:rsidRPr="00083E82" w:rsidRDefault="00083E82" w:rsidP="00083E82">
            <w:pPr>
              <w:spacing w:after="0" w:line="240" w:lineRule="auto"/>
              <w:jc w:val="right"/>
              <w:rPr>
                <w:rFonts w:ascii="Calibri" w:eastAsia="Times New Roman" w:hAnsi="Calibri" w:cs="Calibri"/>
                <w:b/>
                <w:bCs/>
                <w:kern w:val="0"/>
                <w:lang w:eastAsia="fr-FR"/>
                <w14:ligatures w14:val="none"/>
              </w:rPr>
            </w:pPr>
            <w:r w:rsidRPr="00083E82">
              <w:rPr>
                <w:rFonts w:ascii="Calibri" w:eastAsia="Times New Roman" w:hAnsi="Calibri" w:cs="Calibri"/>
                <w:b/>
                <w:bCs/>
                <w:kern w:val="0"/>
                <w:lang w:eastAsia="fr-FR"/>
                <w14:ligatures w14:val="none"/>
              </w:rPr>
              <w:t>2 759</w:t>
            </w:r>
          </w:p>
        </w:tc>
        <w:tc>
          <w:tcPr>
            <w:tcW w:w="1417" w:type="dxa"/>
            <w:tcBorders>
              <w:top w:val="nil"/>
              <w:left w:val="nil"/>
              <w:bottom w:val="single" w:sz="4" w:space="0" w:color="auto"/>
              <w:right w:val="single" w:sz="4" w:space="0" w:color="auto"/>
            </w:tcBorders>
            <w:shd w:val="clear" w:color="000000" w:fill="FFD966"/>
            <w:noWrap/>
            <w:vAlign w:val="bottom"/>
            <w:hideMark/>
          </w:tcPr>
          <w:p w14:paraId="28BC3502" w14:textId="77777777" w:rsidR="00083E82" w:rsidRPr="00083E82" w:rsidRDefault="00083E82" w:rsidP="00083E82">
            <w:pPr>
              <w:spacing w:after="0" w:line="240" w:lineRule="auto"/>
              <w:jc w:val="right"/>
              <w:rPr>
                <w:rFonts w:ascii="Calibri" w:eastAsia="Times New Roman" w:hAnsi="Calibri" w:cs="Calibri"/>
                <w:b/>
                <w:bCs/>
                <w:kern w:val="0"/>
                <w:lang w:eastAsia="fr-FR"/>
                <w14:ligatures w14:val="none"/>
              </w:rPr>
            </w:pPr>
            <w:r w:rsidRPr="00083E82">
              <w:rPr>
                <w:rFonts w:ascii="Calibri" w:eastAsia="Times New Roman" w:hAnsi="Calibri" w:cs="Calibri"/>
                <w:b/>
                <w:bCs/>
                <w:kern w:val="0"/>
                <w:lang w:eastAsia="fr-FR"/>
                <w14:ligatures w14:val="none"/>
              </w:rPr>
              <w:t>2 616</w:t>
            </w:r>
          </w:p>
        </w:tc>
      </w:tr>
      <w:tr w:rsidR="00083E82" w:rsidRPr="00083E82" w14:paraId="442001BA"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AC4CABF"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A2DF1F" w14:textId="77777777" w:rsidR="00083E82" w:rsidRPr="00083E82" w:rsidRDefault="00083E82" w:rsidP="00083E82">
            <w:pPr>
              <w:spacing w:after="0" w:line="240" w:lineRule="auto"/>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65568B04" w14:textId="77777777" w:rsidR="00083E82" w:rsidRPr="00083E82" w:rsidRDefault="00083E82" w:rsidP="00083E82">
            <w:pPr>
              <w:spacing w:after="0" w:line="240" w:lineRule="auto"/>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 </w:t>
            </w:r>
          </w:p>
        </w:tc>
      </w:tr>
      <w:tr w:rsidR="00083E82" w:rsidRPr="00083E82" w14:paraId="653298F1" w14:textId="77777777" w:rsidTr="00083E82">
        <w:trPr>
          <w:trHeight w:val="288"/>
        </w:trPr>
        <w:tc>
          <w:tcPr>
            <w:tcW w:w="3539" w:type="dxa"/>
            <w:tcBorders>
              <w:top w:val="nil"/>
              <w:left w:val="single" w:sz="4" w:space="0" w:color="auto"/>
              <w:bottom w:val="single" w:sz="4" w:space="0" w:color="auto"/>
              <w:right w:val="single" w:sz="4" w:space="0" w:color="auto"/>
            </w:tcBorders>
            <w:shd w:val="clear" w:color="000000" w:fill="FFD966"/>
            <w:noWrap/>
            <w:vAlign w:val="bottom"/>
            <w:hideMark/>
          </w:tcPr>
          <w:p w14:paraId="1AEF1E48"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Contributions volontaires</w:t>
            </w:r>
          </w:p>
        </w:tc>
        <w:tc>
          <w:tcPr>
            <w:tcW w:w="1418" w:type="dxa"/>
            <w:tcBorders>
              <w:top w:val="nil"/>
              <w:left w:val="nil"/>
              <w:bottom w:val="single" w:sz="4" w:space="0" w:color="auto"/>
              <w:right w:val="single" w:sz="4" w:space="0" w:color="auto"/>
            </w:tcBorders>
            <w:shd w:val="clear" w:color="000000" w:fill="FFD966"/>
            <w:noWrap/>
            <w:vAlign w:val="bottom"/>
            <w:hideMark/>
          </w:tcPr>
          <w:p w14:paraId="62695E3C" w14:textId="77777777" w:rsidR="00083E82" w:rsidRPr="00083E82" w:rsidRDefault="00083E82" w:rsidP="00083E82">
            <w:pPr>
              <w:spacing w:after="0" w:line="240" w:lineRule="auto"/>
              <w:jc w:val="right"/>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1 677</w:t>
            </w:r>
          </w:p>
        </w:tc>
        <w:tc>
          <w:tcPr>
            <w:tcW w:w="1417" w:type="dxa"/>
            <w:tcBorders>
              <w:top w:val="nil"/>
              <w:left w:val="nil"/>
              <w:bottom w:val="single" w:sz="4" w:space="0" w:color="auto"/>
              <w:right w:val="single" w:sz="4" w:space="0" w:color="auto"/>
            </w:tcBorders>
            <w:shd w:val="clear" w:color="000000" w:fill="FFD966"/>
            <w:noWrap/>
            <w:vAlign w:val="bottom"/>
            <w:hideMark/>
          </w:tcPr>
          <w:p w14:paraId="7F5118D5" w14:textId="77777777" w:rsidR="00083E82" w:rsidRPr="00083E82" w:rsidRDefault="00083E82" w:rsidP="00083E82">
            <w:pPr>
              <w:spacing w:after="0" w:line="240" w:lineRule="auto"/>
              <w:jc w:val="right"/>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1 817</w:t>
            </w:r>
          </w:p>
        </w:tc>
      </w:tr>
      <w:tr w:rsidR="00083E82" w:rsidRPr="00083E82" w14:paraId="29B1A839"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1222F3D"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7B2141"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49B7C29C"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r>
      <w:tr w:rsidR="00083E82" w:rsidRPr="00083E82" w14:paraId="04DF6A23"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F8F6C79"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c>
          <w:tcPr>
            <w:tcW w:w="1418" w:type="dxa"/>
            <w:tcBorders>
              <w:top w:val="nil"/>
              <w:left w:val="nil"/>
              <w:bottom w:val="single" w:sz="4" w:space="0" w:color="auto"/>
              <w:right w:val="single" w:sz="4" w:space="0" w:color="auto"/>
            </w:tcBorders>
            <w:shd w:val="clear" w:color="auto" w:fill="auto"/>
            <w:noWrap/>
            <w:vAlign w:val="bottom"/>
            <w:hideMark/>
          </w:tcPr>
          <w:p w14:paraId="5C4128A9"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C1B8E8"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r>
      <w:tr w:rsidR="00083E82" w:rsidRPr="00083E82" w14:paraId="1A239BF8" w14:textId="77777777" w:rsidTr="00083E82">
        <w:trPr>
          <w:trHeight w:val="288"/>
        </w:trPr>
        <w:tc>
          <w:tcPr>
            <w:tcW w:w="3539" w:type="dxa"/>
            <w:tcBorders>
              <w:top w:val="nil"/>
              <w:left w:val="single" w:sz="4" w:space="0" w:color="auto"/>
              <w:bottom w:val="single" w:sz="4" w:space="0" w:color="auto"/>
              <w:right w:val="single" w:sz="4" w:space="0" w:color="auto"/>
            </w:tcBorders>
            <w:shd w:val="clear" w:color="000000" w:fill="5B9BD5"/>
            <w:noWrap/>
            <w:vAlign w:val="bottom"/>
            <w:hideMark/>
          </w:tcPr>
          <w:p w14:paraId="09F769A1" w14:textId="77777777" w:rsidR="00083E82" w:rsidRPr="00083E82" w:rsidRDefault="00083E82" w:rsidP="00083E82">
            <w:pPr>
              <w:spacing w:after="0" w:line="240" w:lineRule="auto"/>
              <w:rPr>
                <w:rFonts w:ascii="Calibri" w:eastAsia="Times New Roman" w:hAnsi="Calibri" w:cs="Calibri"/>
                <w:b/>
                <w:bCs/>
                <w:color w:val="000000"/>
                <w:kern w:val="0"/>
                <w:lang w:eastAsia="fr-FR"/>
                <w14:ligatures w14:val="none"/>
              </w:rPr>
            </w:pPr>
            <w:r w:rsidRPr="00083E82">
              <w:rPr>
                <w:rFonts w:ascii="Calibri" w:eastAsia="Times New Roman" w:hAnsi="Calibri" w:cs="Calibri"/>
                <w:b/>
                <w:bCs/>
                <w:color w:val="000000"/>
                <w:kern w:val="0"/>
                <w:lang w:eastAsia="fr-FR"/>
                <w14:ligatures w14:val="none"/>
              </w:rPr>
              <w:t>Ressources collectées</w:t>
            </w:r>
          </w:p>
        </w:tc>
        <w:tc>
          <w:tcPr>
            <w:tcW w:w="1418" w:type="dxa"/>
            <w:tcBorders>
              <w:top w:val="nil"/>
              <w:left w:val="nil"/>
              <w:bottom w:val="single" w:sz="4" w:space="0" w:color="auto"/>
              <w:right w:val="single" w:sz="4" w:space="0" w:color="auto"/>
            </w:tcBorders>
            <w:shd w:val="clear" w:color="000000" w:fill="5B9BD5"/>
            <w:noWrap/>
            <w:vAlign w:val="bottom"/>
            <w:hideMark/>
          </w:tcPr>
          <w:p w14:paraId="739BFFB4" w14:textId="77777777" w:rsidR="00083E82" w:rsidRPr="00083E82" w:rsidRDefault="00083E82" w:rsidP="00083E82">
            <w:pPr>
              <w:spacing w:after="0" w:line="240" w:lineRule="auto"/>
              <w:rPr>
                <w:rFonts w:ascii="Calibri" w:eastAsia="Times New Roman" w:hAnsi="Calibri" w:cs="Calibri"/>
                <w:b/>
                <w:bCs/>
                <w:color w:val="000000"/>
                <w:kern w:val="0"/>
                <w:lang w:eastAsia="fr-FR"/>
                <w14:ligatures w14:val="none"/>
              </w:rPr>
            </w:pPr>
            <w:r w:rsidRPr="00083E82">
              <w:rPr>
                <w:rFonts w:ascii="Calibri" w:eastAsia="Times New Roman" w:hAnsi="Calibri" w:cs="Calibri"/>
                <w:b/>
                <w:bCs/>
                <w:color w:val="000000"/>
                <w:kern w:val="0"/>
                <w:lang w:eastAsia="fr-FR"/>
                <w14:ligatures w14:val="none"/>
              </w:rPr>
              <w:t>Ressources 2024</w:t>
            </w:r>
          </w:p>
        </w:tc>
        <w:tc>
          <w:tcPr>
            <w:tcW w:w="1417" w:type="dxa"/>
            <w:tcBorders>
              <w:top w:val="nil"/>
              <w:left w:val="nil"/>
              <w:bottom w:val="single" w:sz="4" w:space="0" w:color="auto"/>
              <w:right w:val="single" w:sz="4" w:space="0" w:color="auto"/>
            </w:tcBorders>
            <w:shd w:val="clear" w:color="000000" w:fill="5B9BD5"/>
            <w:noWrap/>
            <w:vAlign w:val="bottom"/>
            <w:hideMark/>
          </w:tcPr>
          <w:p w14:paraId="42ADA1C3" w14:textId="77777777" w:rsidR="00083E82" w:rsidRPr="00083E82" w:rsidRDefault="00083E82" w:rsidP="00083E82">
            <w:pPr>
              <w:spacing w:after="0" w:line="240" w:lineRule="auto"/>
              <w:rPr>
                <w:rFonts w:ascii="Calibri" w:eastAsia="Times New Roman" w:hAnsi="Calibri" w:cs="Calibri"/>
                <w:b/>
                <w:bCs/>
                <w:color w:val="000000"/>
                <w:kern w:val="0"/>
                <w:lang w:eastAsia="fr-FR"/>
                <w14:ligatures w14:val="none"/>
              </w:rPr>
            </w:pPr>
            <w:r w:rsidRPr="00083E82">
              <w:rPr>
                <w:rFonts w:ascii="Calibri" w:eastAsia="Times New Roman" w:hAnsi="Calibri" w:cs="Calibri"/>
                <w:b/>
                <w:bCs/>
                <w:color w:val="000000"/>
                <w:kern w:val="0"/>
                <w:lang w:eastAsia="fr-FR"/>
                <w14:ligatures w14:val="none"/>
              </w:rPr>
              <w:t>Ressources 2023</w:t>
            </w:r>
          </w:p>
        </w:tc>
      </w:tr>
      <w:tr w:rsidR="00083E82" w:rsidRPr="00083E82" w14:paraId="21F59645"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32342AC"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Cotisations</w:t>
            </w:r>
          </w:p>
        </w:tc>
        <w:tc>
          <w:tcPr>
            <w:tcW w:w="1418" w:type="dxa"/>
            <w:tcBorders>
              <w:top w:val="nil"/>
              <w:left w:val="nil"/>
              <w:bottom w:val="single" w:sz="4" w:space="0" w:color="auto"/>
              <w:right w:val="single" w:sz="4" w:space="0" w:color="auto"/>
            </w:tcBorders>
            <w:shd w:val="clear" w:color="auto" w:fill="auto"/>
            <w:noWrap/>
            <w:vAlign w:val="bottom"/>
            <w:hideMark/>
          </w:tcPr>
          <w:p w14:paraId="5AC1A88F"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2</w:t>
            </w:r>
          </w:p>
        </w:tc>
        <w:tc>
          <w:tcPr>
            <w:tcW w:w="1417" w:type="dxa"/>
            <w:tcBorders>
              <w:top w:val="nil"/>
              <w:left w:val="nil"/>
              <w:bottom w:val="single" w:sz="4" w:space="0" w:color="auto"/>
              <w:right w:val="single" w:sz="4" w:space="0" w:color="auto"/>
            </w:tcBorders>
            <w:shd w:val="clear" w:color="auto" w:fill="auto"/>
            <w:noWrap/>
            <w:vAlign w:val="bottom"/>
            <w:hideMark/>
          </w:tcPr>
          <w:p w14:paraId="526C5B40"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2</w:t>
            </w:r>
          </w:p>
        </w:tc>
      </w:tr>
      <w:tr w:rsidR="00083E82" w:rsidRPr="00083E82" w14:paraId="00A427B4"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5929DBF"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Dons</w:t>
            </w:r>
          </w:p>
        </w:tc>
        <w:tc>
          <w:tcPr>
            <w:tcW w:w="1418" w:type="dxa"/>
            <w:tcBorders>
              <w:top w:val="nil"/>
              <w:left w:val="nil"/>
              <w:bottom w:val="single" w:sz="4" w:space="0" w:color="auto"/>
              <w:right w:val="single" w:sz="4" w:space="0" w:color="auto"/>
            </w:tcBorders>
            <w:shd w:val="clear" w:color="auto" w:fill="auto"/>
            <w:noWrap/>
            <w:vAlign w:val="bottom"/>
            <w:hideMark/>
          </w:tcPr>
          <w:p w14:paraId="44BA8992"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814</w:t>
            </w:r>
          </w:p>
        </w:tc>
        <w:tc>
          <w:tcPr>
            <w:tcW w:w="1417" w:type="dxa"/>
            <w:tcBorders>
              <w:top w:val="nil"/>
              <w:left w:val="nil"/>
              <w:bottom w:val="single" w:sz="4" w:space="0" w:color="auto"/>
              <w:right w:val="single" w:sz="4" w:space="0" w:color="auto"/>
            </w:tcBorders>
            <w:shd w:val="clear" w:color="auto" w:fill="auto"/>
            <w:noWrap/>
            <w:vAlign w:val="bottom"/>
            <w:hideMark/>
          </w:tcPr>
          <w:p w14:paraId="433C7011"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792</w:t>
            </w:r>
          </w:p>
        </w:tc>
      </w:tr>
      <w:tr w:rsidR="00083E82" w:rsidRPr="00083E82" w14:paraId="6BA5AB31"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493CA9B"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Legs</w:t>
            </w:r>
          </w:p>
        </w:tc>
        <w:tc>
          <w:tcPr>
            <w:tcW w:w="1418" w:type="dxa"/>
            <w:tcBorders>
              <w:top w:val="nil"/>
              <w:left w:val="nil"/>
              <w:bottom w:val="single" w:sz="4" w:space="0" w:color="auto"/>
              <w:right w:val="single" w:sz="4" w:space="0" w:color="auto"/>
            </w:tcBorders>
            <w:shd w:val="clear" w:color="auto" w:fill="auto"/>
            <w:noWrap/>
            <w:vAlign w:val="bottom"/>
            <w:hideMark/>
          </w:tcPr>
          <w:p w14:paraId="24D06837"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1 867</w:t>
            </w:r>
          </w:p>
        </w:tc>
        <w:tc>
          <w:tcPr>
            <w:tcW w:w="1417" w:type="dxa"/>
            <w:tcBorders>
              <w:top w:val="nil"/>
              <w:left w:val="nil"/>
              <w:bottom w:val="single" w:sz="4" w:space="0" w:color="auto"/>
              <w:right w:val="single" w:sz="4" w:space="0" w:color="auto"/>
            </w:tcBorders>
            <w:shd w:val="clear" w:color="auto" w:fill="auto"/>
            <w:noWrap/>
            <w:vAlign w:val="bottom"/>
            <w:hideMark/>
          </w:tcPr>
          <w:p w14:paraId="6A3AC508"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1 708</w:t>
            </w:r>
          </w:p>
        </w:tc>
      </w:tr>
      <w:tr w:rsidR="00083E82" w:rsidRPr="00083E82" w14:paraId="0BCF1B79"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DA572E2"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Mécénat</w:t>
            </w:r>
          </w:p>
        </w:tc>
        <w:tc>
          <w:tcPr>
            <w:tcW w:w="1418" w:type="dxa"/>
            <w:tcBorders>
              <w:top w:val="nil"/>
              <w:left w:val="nil"/>
              <w:bottom w:val="single" w:sz="4" w:space="0" w:color="auto"/>
              <w:right w:val="single" w:sz="4" w:space="0" w:color="auto"/>
            </w:tcBorders>
            <w:shd w:val="clear" w:color="auto" w:fill="auto"/>
            <w:noWrap/>
            <w:vAlign w:val="bottom"/>
            <w:hideMark/>
          </w:tcPr>
          <w:p w14:paraId="5F351A25"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76</w:t>
            </w:r>
          </w:p>
        </w:tc>
        <w:tc>
          <w:tcPr>
            <w:tcW w:w="1417" w:type="dxa"/>
            <w:tcBorders>
              <w:top w:val="nil"/>
              <w:left w:val="nil"/>
              <w:bottom w:val="single" w:sz="4" w:space="0" w:color="auto"/>
              <w:right w:val="single" w:sz="4" w:space="0" w:color="auto"/>
            </w:tcBorders>
            <w:shd w:val="clear" w:color="auto" w:fill="auto"/>
            <w:noWrap/>
            <w:vAlign w:val="bottom"/>
            <w:hideMark/>
          </w:tcPr>
          <w:p w14:paraId="1338F9AD" w14:textId="77777777" w:rsidR="00083E82" w:rsidRPr="00083E82" w:rsidRDefault="00083E82" w:rsidP="00083E82">
            <w:pPr>
              <w:spacing w:after="0" w:line="240" w:lineRule="auto"/>
              <w:jc w:val="right"/>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114</w:t>
            </w:r>
          </w:p>
        </w:tc>
      </w:tr>
      <w:tr w:rsidR="00083E82" w:rsidRPr="00083E82" w14:paraId="515E18B7"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35D9839"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Autres produits issus de la générosité</w:t>
            </w:r>
          </w:p>
        </w:tc>
        <w:tc>
          <w:tcPr>
            <w:tcW w:w="1418" w:type="dxa"/>
            <w:tcBorders>
              <w:top w:val="nil"/>
              <w:left w:val="nil"/>
              <w:bottom w:val="single" w:sz="4" w:space="0" w:color="auto"/>
              <w:right w:val="single" w:sz="4" w:space="0" w:color="auto"/>
            </w:tcBorders>
            <w:shd w:val="clear" w:color="auto" w:fill="auto"/>
            <w:noWrap/>
            <w:vAlign w:val="bottom"/>
            <w:hideMark/>
          </w:tcPr>
          <w:p w14:paraId="58A57D13"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5FBC2ED9"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r>
      <w:tr w:rsidR="00083E82" w:rsidRPr="00083E82" w14:paraId="59E1D10B"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1E7152D"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Divers</w:t>
            </w:r>
          </w:p>
        </w:tc>
        <w:tc>
          <w:tcPr>
            <w:tcW w:w="1418" w:type="dxa"/>
            <w:tcBorders>
              <w:top w:val="nil"/>
              <w:left w:val="nil"/>
              <w:bottom w:val="single" w:sz="4" w:space="0" w:color="auto"/>
              <w:right w:val="single" w:sz="4" w:space="0" w:color="auto"/>
            </w:tcBorders>
            <w:shd w:val="clear" w:color="auto" w:fill="auto"/>
            <w:noWrap/>
            <w:vAlign w:val="bottom"/>
            <w:hideMark/>
          </w:tcPr>
          <w:p w14:paraId="39241A04"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3906EDE9" w14:textId="77777777" w:rsidR="00083E82" w:rsidRPr="00083E82" w:rsidRDefault="00083E82" w:rsidP="00083E82">
            <w:pPr>
              <w:spacing w:after="0" w:line="240" w:lineRule="auto"/>
              <w:rPr>
                <w:rFonts w:ascii="Calibri" w:eastAsia="Times New Roman" w:hAnsi="Calibri" w:cs="Calibri"/>
                <w:color w:val="000000"/>
                <w:kern w:val="0"/>
                <w:lang w:eastAsia="fr-FR"/>
                <w14:ligatures w14:val="none"/>
              </w:rPr>
            </w:pPr>
            <w:r w:rsidRPr="00083E82">
              <w:rPr>
                <w:rFonts w:ascii="Calibri" w:eastAsia="Times New Roman" w:hAnsi="Calibri" w:cs="Calibri"/>
                <w:color w:val="000000"/>
                <w:kern w:val="0"/>
                <w:lang w:eastAsia="fr-FR"/>
                <w14:ligatures w14:val="none"/>
              </w:rPr>
              <w:t> </w:t>
            </w:r>
          </w:p>
        </w:tc>
      </w:tr>
      <w:tr w:rsidR="00083E82" w:rsidRPr="00083E82" w14:paraId="230B5DAE" w14:textId="77777777" w:rsidTr="00083E82">
        <w:trPr>
          <w:trHeight w:val="288"/>
        </w:trPr>
        <w:tc>
          <w:tcPr>
            <w:tcW w:w="3539" w:type="dxa"/>
            <w:tcBorders>
              <w:top w:val="nil"/>
              <w:left w:val="single" w:sz="4" w:space="0" w:color="auto"/>
              <w:bottom w:val="single" w:sz="4" w:space="0" w:color="auto"/>
              <w:right w:val="single" w:sz="4" w:space="0" w:color="auto"/>
            </w:tcBorders>
            <w:shd w:val="clear" w:color="000000" w:fill="9BC2E6"/>
            <w:noWrap/>
            <w:vAlign w:val="bottom"/>
            <w:hideMark/>
          </w:tcPr>
          <w:p w14:paraId="471D8530" w14:textId="77777777" w:rsidR="00083E82" w:rsidRPr="00083E82" w:rsidRDefault="00083E82" w:rsidP="00083E82">
            <w:pPr>
              <w:spacing w:after="0" w:line="240" w:lineRule="auto"/>
              <w:rPr>
                <w:rFonts w:ascii="Calibri" w:eastAsia="Times New Roman" w:hAnsi="Calibri" w:cs="Calibri"/>
                <w:b/>
                <w:bCs/>
                <w:kern w:val="0"/>
                <w:lang w:eastAsia="fr-FR"/>
                <w14:ligatures w14:val="none"/>
              </w:rPr>
            </w:pPr>
            <w:r w:rsidRPr="00083E82">
              <w:rPr>
                <w:rFonts w:ascii="Calibri" w:eastAsia="Times New Roman" w:hAnsi="Calibri" w:cs="Calibri"/>
                <w:b/>
                <w:bCs/>
                <w:kern w:val="0"/>
                <w:lang w:eastAsia="fr-FR"/>
                <w14:ligatures w14:val="none"/>
              </w:rPr>
              <w:t>Total ressources</w:t>
            </w:r>
          </w:p>
        </w:tc>
        <w:tc>
          <w:tcPr>
            <w:tcW w:w="1418" w:type="dxa"/>
            <w:tcBorders>
              <w:top w:val="nil"/>
              <w:left w:val="nil"/>
              <w:bottom w:val="single" w:sz="4" w:space="0" w:color="auto"/>
              <w:right w:val="single" w:sz="4" w:space="0" w:color="auto"/>
            </w:tcBorders>
            <w:shd w:val="clear" w:color="000000" w:fill="9BC2E6"/>
            <w:noWrap/>
            <w:vAlign w:val="bottom"/>
            <w:hideMark/>
          </w:tcPr>
          <w:p w14:paraId="528B5562" w14:textId="77777777" w:rsidR="00083E82" w:rsidRPr="00083E82" w:rsidRDefault="00083E82" w:rsidP="00083E82">
            <w:pPr>
              <w:spacing w:after="0" w:line="240" w:lineRule="auto"/>
              <w:jc w:val="right"/>
              <w:rPr>
                <w:rFonts w:ascii="Calibri" w:eastAsia="Times New Roman" w:hAnsi="Calibri" w:cs="Calibri"/>
                <w:b/>
                <w:bCs/>
                <w:kern w:val="0"/>
                <w:lang w:eastAsia="fr-FR"/>
                <w14:ligatures w14:val="none"/>
              </w:rPr>
            </w:pPr>
            <w:r w:rsidRPr="00083E82">
              <w:rPr>
                <w:rFonts w:ascii="Calibri" w:eastAsia="Times New Roman" w:hAnsi="Calibri" w:cs="Calibri"/>
                <w:b/>
                <w:bCs/>
                <w:kern w:val="0"/>
                <w:lang w:eastAsia="fr-FR"/>
                <w14:ligatures w14:val="none"/>
              </w:rPr>
              <w:t>2 759</w:t>
            </w:r>
          </w:p>
        </w:tc>
        <w:tc>
          <w:tcPr>
            <w:tcW w:w="1417" w:type="dxa"/>
            <w:tcBorders>
              <w:top w:val="nil"/>
              <w:left w:val="nil"/>
              <w:bottom w:val="single" w:sz="4" w:space="0" w:color="auto"/>
              <w:right w:val="single" w:sz="4" w:space="0" w:color="auto"/>
            </w:tcBorders>
            <w:shd w:val="clear" w:color="000000" w:fill="9BC2E6"/>
            <w:noWrap/>
            <w:vAlign w:val="bottom"/>
            <w:hideMark/>
          </w:tcPr>
          <w:p w14:paraId="46576D5D" w14:textId="77777777" w:rsidR="00083E82" w:rsidRPr="00083E82" w:rsidRDefault="00083E82" w:rsidP="00083E82">
            <w:pPr>
              <w:spacing w:after="0" w:line="240" w:lineRule="auto"/>
              <w:jc w:val="right"/>
              <w:rPr>
                <w:rFonts w:ascii="Calibri" w:eastAsia="Times New Roman" w:hAnsi="Calibri" w:cs="Calibri"/>
                <w:b/>
                <w:bCs/>
                <w:kern w:val="0"/>
                <w:lang w:eastAsia="fr-FR"/>
                <w14:ligatures w14:val="none"/>
              </w:rPr>
            </w:pPr>
            <w:r w:rsidRPr="00083E82">
              <w:rPr>
                <w:rFonts w:ascii="Calibri" w:eastAsia="Times New Roman" w:hAnsi="Calibri" w:cs="Calibri"/>
                <w:b/>
                <w:bCs/>
                <w:kern w:val="0"/>
                <w:lang w:eastAsia="fr-FR"/>
                <w14:ligatures w14:val="none"/>
              </w:rPr>
              <w:t>2 616</w:t>
            </w:r>
          </w:p>
        </w:tc>
      </w:tr>
      <w:tr w:rsidR="00083E82" w:rsidRPr="00083E82" w14:paraId="3FD6ACF8"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615AE56" w14:textId="77777777" w:rsidR="00083E82" w:rsidRPr="00083E82" w:rsidRDefault="00083E82" w:rsidP="00083E82">
            <w:pPr>
              <w:spacing w:after="0" w:line="240" w:lineRule="auto"/>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CDCFB8" w14:textId="77777777" w:rsidR="00083E82" w:rsidRPr="00083E82" w:rsidRDefault="00083E82" w:rsidP="00083E82">
            <w:pPr>
              <w:spacing w:after="0" w:line="240" w:lineRule="auto"/>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5AA67B57" w14:textId="77777777" w:rsidR="00083E82" w:rsidRPr="00083E82" w:rsidRDefault="00083E82" w:rsidP="00083E82">
            <w:pPr>
              <w:spacing w:after="0" w:line="240" w:lineRule="auto"/>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 </w:t>
            </w:r>
          </w:p>
        </w:tc>
      </w:tr>
      <w:tr w:rsidR="00083E82" w:rsidRPr="00083E82" w14:paraId="75178C64" w14:textId="77777777" w:rsidTr="00083E82">
        <w:trPr>
          <w:trHeight w:val="288"/>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9B6834E" w14:textId="77777777" w:rsidR="00083E82" w:rsidRPr="00083E82" w:rsidRDefault="00083E82" w:rsidP="00083E82">
            <w:pPr>
              <w:spacing w:after="0" w:line="240" w:lineRule="auto"/>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Déficit de la générosité du public de l'exercice</w:t>
            </w:r>
          </w:p>
        </w:tc>
        <w:tc>
          <w:tcPr>
            <w:tcW w:w="1418" w:type="dxa"/>
            <w:tcBorders>
              <w:top w:val="nil"/>
              <w:left w:val="nil"/>
              <w:bottom w:val="single" w:sz="4" w:space="0" w:color="auto"/>
              <w:right w:val="single" w:sz="4" w:space="0" w:color="auto"/>
            </w:tcBorders>
            <w:shd w:val="clear" w:color="auto" w:fill="auto"/>
            <w:noWrap/>
            <w:vAlign w:val="bottom"/>
            <w:hideMark/>
          </w:tcPr>
          <w:p w14:paraId="59D81FAD" w14:textId="77777777" w:rsidR="00083E82" w:rsidRPr="00083E82" w:rsidRDefault="00083E82" w:rsidP="00083E82">
            <w:pPr>
              <w:spacing w:after="0" w:line="240" w:lineRule="auto"/>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53440F9B" w14:textId="77777777" w:rsidR="00083E82" w:rsidRPr="00083E82" w:rsidRDefault="00083E82" w:rsidP="00083E82">
            <w:pPr>
              <w:spacing w:after="0" w:line="240" w:lineRule="auto"/>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 </w:t>
            </w:r>
          </w:p>
        </w:tc>
      </w:tr>
      <w:tr w:rsidR="00083E82" w:rsidRPr="00083E82" w14:paraId="07A4D28E" w14:textId="77777777" w:rsidTr="00083E82">
        <w:trPr>
          <w:trHeight w:val="288"/>
        </w:trPr>
        <w:tc>
          <w:tcPr>
            <w:tcW w:w="3539" w:type="dxa"/>
            <w:tcBorders>
              <w:top w:val="nil"/>
              <w:left w:val="single" w:sz="4" w:space="0" w:color="auto"/>
              <w:bottom w:val="single" w:sz="4" w:space="0" w:color="auto"/>
              <w:right w:val="single" w:sz="4" w:space="0" w:color="auto"/>
            </w:tcBorders>
            <w:shd w:val="clear" w:color="000000" w:fill="9BC2E6"/>
            <w:noWrap/>
            <w:vAlign w:val="bottom"/>
            <w:hideMark/>
          </w:tcPr>
          <w:p w14:paraId="2371C56D" w14:textId="77777777" w:rsidR="00083E82" w:rsidRPr="00083E82" w:rsidRDefault="00083E82" w:rsidP="00083E82">
            <w:pPr>
              <w:spacing w:after="0" w:line="240" w:lineRule="auto"/>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Contributions volontaires</w:t>
            </w:r>
          </w:p>
        </w:tc>
        <w:tc>
          <w:tcPr>
            <w:tcW w:w="1418" w:type="dxa"/>
            <w:tcBorders>
              <w:top w:val="nil"/>
              <w:left w:val="nil"/>
              <w:bottom w:val="single" w:sz="4" w:space="0" w:color="auto"/>
              <w:right w:val="single" w:sz="4" w:space="0" w:color="auto"/>
            </w:tcBorders>
            <w:shd w:val="clear" w:color="000000" w:fill="9BC2E6"/>
            <w:noWrap/>
            <w:vAlign w:val="bottom"/>
            <w:hideMark/>
          </w:tcPr>
          <w:p w14:paraId="5EAFAC0E" w14:textId="77777777" w:rsidR="00083E82" w:rsidRPr="00083E82" w:rsidRDefault="00083E82" w:rsidP="00083E82">
            <w:pPr>
              <w:spacing w:after="0" w:line="240" w:lineRule="auto"/>
              <w:jc w:val="right"/>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1 677</w:t>
            </w:r>
          </w:p>
        </w:tc>
        <w:tc>
          <w:tcPr>
            <w:tcW w:w="1417" w:type="dxa"/>
            <w:tcBorders>
              <w:top w:val="nil"/>
              <w:left w:val="nil"/>
              <w:bottom w:val="single" w:sz="4" w:space="0" w:color="auto"/>
              <w:right w:val="single" w:sz="4" w:space="0" w:color="auto"/>
            </w:tcBorders>
            <w:shd w:val="clear" w:color="000000" w:fill="9BC2E6"/>
            <w:noWrap/>
            <w:vAlign w:val="bottom"/>
            <w:hideMark/>
          </w:tcPr>
          <w:p w14:paraId="14687D8A" w14:textId="77777777" w:rsidR="00083E82" w:rsidRPr="00083E82" w:rsidRDefault="00083E82" w:rsidP="00083E82">
            <w:pPr>
              <w:spacing w:after="0" w:line="240" w:lineRule="auto"/>
              <w:jc w:val="right"/>
              <w:rPr>
                <w:rFonts w:ascii="Calibri" w:eastAsia="Times New Roman" w:hAnsi="Calibri" w:cs="Calibri"/>
                <w:kern w:val="0"/>
                <w:lang w:eastAsia="fr-FR"/>
                <w14:ligatures w14:val="none"/>
              </w:rPr>
            </w:pPr>
            <w:r w:rsidRPr="00083E82">
              <w:rPr>
                <w:rFonts w:ascii="Calibri" w:eastAsia="Times New Roman" w:hAnsi="Calibri" w:cs="Calibri"/>
                <w:kern w:val="0"/>
                <w:lang w:eastAsia="fr-FR"/>
                <w14:ligatures w14:val="none"/>
              </w:rPr>
              <w:t>1 817</w:t>
            </w:r>
          </w:p>
        </w:tc>
      </w:tr>
    </w:tbl>
    <w:p w14:paraId="5EE6AB26" w14:textId="77777777" w:rsidR="007E3CCB" w:rsidRPr="00083E82" w:rsidRDefault="007E3CCB" w:rsidP="00943738">
      <w:pPr>
        <w:pStyle w:val="NormalWeb"/>
        <w:spacing w:before="0" w:beforeAutospacing="0" w:after="0" w:afterAutospacing="0"/>
        <w:rPr>
          <w:rFonts w:ascii="Arial" w:hAnsi="Arial" w:cs="Arial"/>
        </w:rPr>
      </w:pPr>
    </w:p>
    <w:p w14:paraId="3D0210A7" w14:textId="1A837A36" w:rsidR="00943738" w:rsidRDefault="00CA0C5C" w:rsidP="00FE69D5">
      <w:pPr>
        <w:pStyle w:val="Titre2"/>
        <w:rPr>
          <w:rFonts w:ascii="Arial" w:hAnsi="Arial" w:cs="Arial"/>
        </w:rPr>
      </w:pPr>
      <w:bookmarkStart w:id="14" w:name="_Toc170202432"/>
      <w:bookmarkStart w:id="15" w:name="_Toc201673842"/>
      <w:r w:rsidRPr="00EA53E8">
        <w:rPr>
          <w:rFonts w:ascii="Arial" w:hAnsi="Arial" w:cs="Arial"/>
        </w:rPr>
        <w:t xml:space="preserve">3.5. </w:t>
      </w:r>
      <w:r w:rsidR="00943738" w:rsidRPr="00EA53E8">
        <w:rPr>
          <w:rFonts w:ascii="Arial" w:hAnsi="Arial" w:cs="Arial"/>
        </w:rPr>
        <w:t>Ressources et emplois</w:t>
      </w:r>
      <w:bookmarkEnd w:id="14"/>
      <w:bookmarkEnd w:id="15"/>
    </w:p>
    <w:p w14:paraId="6F6B7966" w14:textId="6ED6A9EC" w:rsidR="00EA53E8" w:rsidRPr="00EA53E8" w:rsidRDefault="00EA53E8" w:rsidP="00EA53E8">
      <w:pPr>
        <w:rPr>
          <w:rFonts w:ascii="Arial" w:eastAsia="Times New Roman" w:hAnsi="Arial" w:cs="Arial"/>
          <w:color w:val="000000"/>
          <w:kern w:val="0"/>
          <w:sz w:val="24"/>
          <w:szCs w:val="24"/>
          <w:lang w:eastAsia="fr-FR"/>
          <w14:ligatures w14:val="none"/>
        </w:rPr>
      </w:pPr>
      <w:r w:rsidRPr="00EA53E8">
        <w:rPr>
          <w:rFonts w:ascii="Arial" w:eastAsia="Times New Roman" w:hAnsi="Arial" w:cs="Arial"/>
          <w:color w:val="000000"/>
          <w:kern w:val="0"/>
          <w:sz w:val="24"/>
          <w:szCs w:val="24"/>
          <w:lang w:eastAsia="fr-FR"/>
          <w14:ligatures w14:val="none"/>
        </w:rPr>
        <w:t>Les produits issus de la recherche de fonds représentent 2 759 K€ dont</w:t>
      </w:r>
      <w:r>
        <w:rPr>
          <w:rFonts w:ascii="Arial" w:eastAsia="Times New Roman" w:hAnsi="Arial" w:cs="Arial"/>
          <w:color w:val="000000"/>
          <w:kern w:val="0"/>
          <w:sz w:val="24"/>
          <w:szCs w:val="24"/>
          <w:lang w:eastAsia="fr-FR"/>
          <w14:ligatures w14:val="none"/>
        </w:rPr>
        <w:t xml:space="preserve"> </w:t>
      </w:r>
      <w:r w:rsidRPr="00EA53E8">
        <w:rPr>
          <w:rFonts w:ascii="Arial" w:eastAsia="Times New Roman" w:hAnsi="Arial" w:cs="Arial"/>
          <w:color w:val="000000"/>
          <w:kern w:val="0"/>
          <w:sz w:val="24"/>
          <w:szCs w:val="24"/>
          <w:lang w:eastAsia="fr-FR"/>
          <w14:ligatures w14:val="none"/>
        </w:rPr>
        <w:t>1 867 K€ de legs et d’assurances-vie, 814 K€ de dons et 76 K€ de mécénat.</w:t>
      </w:r>
    </w:p>
    <w:p w14:paraId="1A1893A4" w14:textId="42753FAE" w:rsidR="00EA53E8" w:rsidRPr="00EA53E8" w:rsidRDefault="00EA53E8" w:rsidP="00EA53E8">
      <w:pPr>
        <w:rPr>
          <w:rFonts w:ascii="Arial" w:eastAsia="Times New Roman" w:hAnsi="Arial" w:cs="Arial"/>
          <w:color w:val="000000"/>
          <w:kern w:val="0"/>
          <w:sz w:val="24"/>
          <w:szCs w:val="24"/>
          <w:lang w:eastAsia="fr-FR"/>
          <w14:ligatures w14:val="none"/>
        </w:rPr>
      </w:pPr>
      <w:r w:rsidRPr="00EA53E8">
        <w:rPr>
          <w:rFonts w:ascii="Arial" w:eastAsia="Times New Roman" w:hAnsi="Arial" w:cs="Arial"/>
          <w:color w:val="000000"/>
          <w:kern w:val="0"/>
          <w:sz w:val="24"/>
          <w:szCs w:val="24"/>
          <w:lang w:eastAsia="fr-FR"/>
          <w14:ligatures w14:val="none"/>
        </w:rPr>
        <w:t>Utilisation des ressources collectées auprès du public : les actions liées</w:t>
      </w:r>
      <w:r>
        <w:rPr>
          <w:rFonts w:ascii="Arial" w:eastAsia="Times New Roman" w:hAnsi="Arial" w:cs="Arial"/>
          <w:color w:val="000000"/>
          <w:kern w:val="0"/>
          <w:sz w:val="24"/>
          <w:szCs w:val="24"/>
          <w:lang w:eastAsia="fr-FR"/>
          <w14:ligatures w14:val="none"/>
        </w:rPr>
        <w:t xml:space="preserve"> </w:t>
      </w:r>
      <w:r w:rsidRPr="00EA53E8">
        <w:rPr>
          <w:rFonts w:ascii="Arial" w:eastAsia="Times New Roman" w:hAnsi="Arial" w:cs="Arial"/>
          <w:color w:val="000000"/>
          <w:kern w:val="0"/>
          <w:sz w:val="24"/>
          <w:szCs w:val="24"/>
          <w:lang w:eastAsia="fr-FR"/>
          <w14:ligatures w14:val="none"/>
        </w:rPr>
        <w:t>aux missions sociales représentent 1 839 K€, soit 67% des emplois. Les</w:t>
      </w:r>
      <w:r>
        <w:rPr>
          <w:rFonts w:ascii="Arial" w:eastAsia="Times New Roman" w:hAnsi="Arial" w:cs="Arial"/>
          <w:color w:val="000000"/>
          <w:kern w:val="0"/>
          <w:sz w:val="24"/>
          <w:szCs w:val="24"/>
          <w:lang w:eastAsia="fr-FR"/>
          <w14:ligatures w14:val="none"/>
        </w:rPr>
        <w:t xml:space="preserve"> </w:t>
      </w:r>
      <w:r w:rsidRPr="00EA53E8">
        <w:rPr>
          <w:rFonts w:ascii="Arial" w:eastAsia="Times New Roman" w:hAnsi="Arial" w:cs="Arial"/>
          <w:color w:val="000000"/>
          <w:kern w:val="0"/>
          <w:sz w:val="24"/>
          <w:szCs w:val="24"/>
          <w:lang w:eastAsia="fr-FR"/>
          <w14:ligatures w14:val="none"/>
        </w:rPr>
        <w:t>frais de recherche de fonds, en diminution par rapport à 2023, représentent</w:t>
      </w:r>
      <w:r>
        <w:rPr>
          <w:rFonts w:ascii="Arial" w:eastAsia="Times New Roman" w:hAnsi="Arial" w:cs="Arial"/>
          <w:color w:val="000000"/>
          <w:kern w:val="0"/>
          <w:sz w:val="24"/>
          <w:szCs w:val="24"/>
          <w:lang w:eastAsia="fr-FR"/>
          <w14:ligatures w14:val="none"/>
        </w:rPr>
        <w:t xml:space="preserve"> </w:t>
      </w:r>
      <w:r w:rsidRPr="00EA53E8">
        <w:rPr>
          <w:rFonts w:ascii="Arial" w:eastAsia="Times New Roman" w:hAnsi="Arial" w:cs="Arial"/>
          <w:color w:val="000000"/>
          <w:kern w:val="0"/>
          <w:sz w:val="24"/>
          <w:szCs w:val="24"/>
          <w:lang w:eastAsia="fr-FR"/>
          <w14:ligatures w14:val="none"/>
        </w:rPr>
        <w:t>29% des emplois et les frais de fonctionnement, 4</w:t>
      </w:r>
      <w:r w:rsidR="00670A52" w:rsidRPr="00EA53E8">
        <w:rPr>
          <w:rFonts w:ascii="Arial" w:eastAsia="Times New Roman" w:hAnsi="Arial" w:cs="Arial"/>
          <w:color w:val="000000"/>
          <w:kern w:val="0"/>
          <w:sz w:val="24"/>
          <w:szCs w:val="24"/>
          <w:lang w:eastAsia="fr-FR"/>
          <w14:ligatures w14:val="none"/>
        </w:rPr>
        <w:t>%.</w:t>
      </w:r>
    </w:p>
    <w:p w14:paraId="646810D6" w14:textId="3F26B6B9" w:rsidR="00EA53E8" w:rsidRPr="00EA53E8" w:rsidRDefault="00EA53E8" w:rsidP="00EA53E8">
      <w:pPr>
        <w:rPr>
          <w:rFonts w:ascii="Arial" w:eastAsia="Times New Roman" w:hAnsi="Arial" w:cs="Arial"/>
          <w:color w:val="000000"/>
          <w:kern w:val="0"/>
          <w:sz w:val="24"/>
          <w:szCs w:val="24"/>
          <w:lang w:eastAsia="fr-FR"/>
          <w14:ligatures w14:val="none"/>
        </w:rPr>
      </w:pPr>
      <w:r w:rsidRPr="00EA53E8">
        <w:rPr>
          <w:rFonts w:ascii="Arial" w:eastAsia="Times New Roman" w:hAnsi="Arial" w:cs="Arial"/>
          <w:color w:val="000000"/>
          <w:kern w:val="0"/>
          <w:sz w:val="24"/>
          <w:szCs w:val="24"/>
          <w:lang w:eastAsia="fr-FR"/>
          <w14:ligatures w14:val="none"/>
        </w:rPr>
        <w:lastRenderedPageBreak/>
        <w:t>L’appel à la générosité du public est mené uniquement par l’École de</w:t>
      </w:r>
      <w:r>
        <w:rPr>
          <w:rFonts w:ascii="Arial" w:eastAsia="Times New Roman" w:hAnsi="Arial" w:cs="Arial"/>
          <w:color w:val="000000"/>
          <w:kern w:val="0"/>
          <w:sz w:val="24"/>
          <w:szCs w:val="24"/>
          <w:lang w:eastAsia="fr-FR"/>
          <w14:ligatures w14:val="none"/>
        </w:rPr>
        <w:t xml:space="preserve"> </w:t>
      </w:r>
      <w:r w:rsidRPr="00EA53E8">
        <w:rPr>
          <w:rFonts w:ascii="Arial" w:eastAsia="Times New Roman" w:hAnsi="Arial" w:cs="Arial"/>
          <w:color w:val="000000"/>
          <w:kern w:val="0"/>
          <w:sz w:val="24"/>
          <w:szCs w:val="24"/>
          <w:lang w:eastAsia="fr-FR"/>
          <w14:ligatures w14:val="none"/>
        </w:rPr>
        <w:t>Chiens Guides de Paris dont les ressources dépendent majoritairement de</w:t>
      </w:r>
      <w:r>
        <w:rPr>
          <w:rFonts w:ascii="Arial" w:eastAsia="Times New Roman" w:hAnsi="Arial" w:cs="Arial"/>
          <w:color w:val="000000"/>
          <w:kern w:val="0"/>
          <w:sz w:val="24"/>
          <w:szCs w:val="24"/>
          <w:lang w:eastAsia="fr-FR"/>
          <w14:ligatures w14:val="none"/>
        </w:rPr>
        <w:t xml:space="preserve"> </w:t>
      </w:r>
      <w:r w:rsidRPr="00EA53E8">
        <w:rPr>
          <w:rFonts w:ascii="Arial" w:eastAsia="Times New Roman" w:hAnsi="Arial" w:cs="Arial"/>
          <w:color w:val="000000"/>
          <w:kern w:val="0"/>
          <w:sz w:val="24"/>
          <w:szCs w:val="24"/>
          <w:lang w:eastAsia="fr-FR"/>
          <w14:ligatures w14:val="none"/>
        </w:rPr>
        <w:t>votre précieux soutien.</w:t>
      </w:r>
    </w:p>
    <w:p w14:paraId="05909148" w14:textId="0A832285" w:rsidR="00EC79B6" w:rsidRPr="00A94F04" w:rsidRDefault="00CA0C5C" w:rsidP="00FE69D5">
      <w:pPr>
        <w:pStyle w:val="Titre1"/>
        <w:rPr>
          <w:rFonts w:ascii="Arial" w:hAnsi="Arial" w:cs="Arial"/>
          <w:sz w:val="48"/>
          <w:szCs w:val="48"/>
        </w:rPr>
      </w:pPr>
      <w:bookmarkStart w:id="16" w:name="_Toc170202433"/>
      <w:bookmarkStart w:id="17" w:name="_Toc201673843"/>
      <w:r>
        <w:t xml:space="preserve">4. </w:t>
      </w:r>
      <w:r w:rsidR="00EC79B6" w:rsidRPr="00A94F04">
        <w:rPr>
          <w:rFonts w:ascii="Arial" w:hAnsi="Arial" w:cs="Arial"/>
        </w:rPr>
        <w:t>Votre engagement est la force de nos actions</w:t>
      </w:r>
      <w:bookmarkEnd w:id="16"/>
      <w:bookmarkEnd w:id="17"/>
    </w:p>
    <w:p w14:paraId="2EB85F13" w14:textId="77777777" w:rsidR="008902E6" w:rsidRPr="00A94F04" w:rsidRDefault="008902E6" w:rsidP="008902E6">
      <w:pPr>
        <w:pStyle w:val="NormalWeb"/>
        <w:spacing w:before="0" w:beforeAutospacing="0" w:after="0" w:afterAutospacing="0"/>
      </w:pPr>
      <w:r w:rsidRPr="00A94F04">
        <w:rPr>
          <w:rFonts w:ascii="Arial" w:hAnsi="Arial" w:cs="Arial"/>
          <w:b/>
          <w:bCs/>
          <w:color w:val="000000"/>
        </w:rPr>
        <w:t>UTILISATION DES RESSOURCES ISSUES DE LA GÉNÉROSITÉ DU PUBLIC :</w:t>
      </w:r>
    </w:p>
    <w:p w14:paraId="72241BD0" w14:textId="77777777" w:rsidR="008902E6" w:rsidRPr="00A94F04" w:rsidRDefault="008902E6" w:rsidP="008902E6">
      <w:pPr>
        <w:pStyle w:val="NormalWeb"/>
        <w:spacing w:before="0" w:beforeAutospacing="0" w:after="0" w:afterAutospacing="0"/>
      </w:pPr>
      <w:r w:rsidRPr="00A94F04">
        <w:rPr>
          <w:rFonts w:ascii="Arial" w:hAnsi="Arial" w:cs="Arial"/>
          <w:b/>
          <w:bCs/>
          <w:color w:val="000000"/>
        </w:rPr>
        <w:t xml:space="preserve">1 839 K€ : </w:t>
      </w:r>
      <w:r w:rsidRPr="00A94F04">
        <w:rPr>
          <w:rFonts w:ascii="Arial" w:hAnsi="Arial" w:cs="Arial"/>
          <w:color w:val="000000"/>
        </w:rPr>
        <w:t>Missions sociales</w:t>
      </w:r>
    </w:p>
    <w:p w14:paraId="6E4BF871" w14:textId="77777777" w:rsidR="008902E6" w:rsidRPr="00A94F04" w:rsidRDefault="008902E6" w:rsidP="008902E6">
      <w:pPr>
        <w:pStyle w:val="NormalWeb"/>
        <w:spacing w:before="0" w:beforeAutospacing="0" w:after="0" w:afterAutospacing="0"/>
      </w:pPr>
      <w:r w:rsidRPr="00A94F04">
        <w:rPr>
          <w:rFonts w:ascii="Arial" w:hAnsi="Arial" w:cs="Arial"/>
          <w:b/>
          <w:bCs/>
          <w:color w:val="000000"/>
        </w:rPr>
        <w:t xml:space="preserve">808 K€ : </w:t>
      </w:r>
      <w:r w:rsidRPr="00A94F04">
        <w:rPr>
          <w:rFonts w:ascii="Arial" w:hAnsi="Arial" w:cs="Arial"/>
          <w:color w:val="000000"/>
        </w:rPr>
        <w:t>Frais de recherche de fonds</w:t>
      </w:r>
    </w:p>
    <w:p w14:paraId="7386E6E2" w14:textId="77777777" w:rsidR="008902E6" w:rsidRDefault="008902E6" w:rsidP="008902E6">
      <w:pPr>
        <w:pStyle w:val="NormalWeb"/>
        <w:spacing w:before="0" w:beforeAutospacing="0" w:after="0" w:afterAutospacing="0"/>
        <w:rPr>
          <w:rFonts w:ascii="Arial" w:hAnsi="Arial" w:cs="Arial"/>
          <w:color w:val="000000"/>
        </w:rPr>
      </w:pPr>
      <w:r w:rsidRPr="00A94F04">
        <w:rPr>
          <w:rFonts w:ascii="Arial" w:hAnsi="Arial" w:cs="Arial"/>
          <w:b/>
          <w:bCs/>
          <w:color w:val="000000"/>
        </w:rPr>
        <w:t>108 K€ :</w:t>
      </w:r>
      <w:r w:rsidRPr="00A94F04">
        <w:rPr>
          <w:rFonts w:ascii="Arial" w:hAnsi="Arial" w:cs="Arial"/>
          <w:color w:val="000000"/>
        </w:rPr>
        <w:t xml:space="preserve"> Frais de fonctionnement</w:t>
      </w:r>
    </w:p>
    <w:p w14:paraId="52E36B16" w14:textId="77777777" w:rsidR="008902E6" w:rsidRPr="00A94F04" w:rsidRDefault="008902E6" w:rsidP="008902E6">
      <w:pPr>
        <w:pStyle w:val="NormalWeb"/>
        <w:spacing w:before="0" w:beforeAutospacing="0" w:after="0" w:afterAutospacing="0"/>
      </w:pPr>
    </w:p>
    <w:p w14:paraId="368E28C0" w14:textId="77777777" w:rsidR="00EC79B6" w:rsidRPr="00A94F04" w:rsidRDefault="00EC79B6" w:rsidP="00EC79B6">
      <w:pPr>
        <w:pStyle w:val="NormalWeb"/>
        <w:spacing w:before="0" w:beforeAutospacing="0" w:after="0" w:afterAutospacing="0"/>
      </w:pPr>
      <w:r w:rsidRPr="00A94F04">
        <w:rPr>
          <w:rFonts w:ascii="Arial" w:hAnsi="Arial" w:cs="Arial"/>
          <w:b/>
          <w:bCs/>
          <w:color w:val="000000"/>
        </w:rPr>
        <w:t>RÉPARTITION DES RESSOURCES ISSUES DE LA GÉNÉROSITÉ DU PUBLIC :</w:t>
      </w:r>
    </w:p>
    <w:p w14:paraId="46E22A76" w14:textId="03BF6EEA" w:rsidR="00EC79B6" w:rsidRPr="00A94F04" w:rsidRDefault="00382A85" w:rsidP="00EC79B6">
      <w:pPr>
        <w:pStyle w:val="NormalWeb"/>
        <w:spacing w:before="0" w:beforeAutospacing="0" w:after="0" w:afterAutospacing="0"/>
      </w:pPr>
      <w:r w:rsidRPr="00A94F04">
        <w:rPr>
          <w:rFonts w:ascii="Arial" w:hAnsi="Arial" w:cs="Arial"/>
          <w:b/>
          <w:bCs/>
          <w:color w:val="000000"/>
        </w:rPr>
        <w:t>1</w:t>
      </w:r>
      <w:r w:rsidR="00443F06" w:rsidRPr="00A94F04">
        <w:rPr>
          <w:rFonts w:ascii="Arial" w:hAnsi="Arial" w:cs="Arial"/>
          <w:b/>
          <w:bCs/>
          <w:color w:val="000000"/>
        </w:rPr>
        <w:t xml:space="preserve"> 867</w:t>
      </w:r>
      <w:r w:rsidR="00EC79B6" w:rsidRPr="00A94F04">
        <w:rPr>
          <w:rFonts w:ascii="Arial" w:hAnsi="Arial" w:cs="Arial"/>
          <w:b/>
          <w:bCs/>
          <w:color w:val="000000"/>
        </w:rPr>
        <w:t xml:space="preserve"> K€ : </w:t>
      </w:r>
      <w:r w:rsidR="00EC79B6" w:rsidRPr="00A94F04">
        <w:rPr>
          <w:rFonts w:ascii="Arial" w:hAnsi="Arial" w:cs="Arial"/>
          <w:color w:val="000000"/>
        </w:rPr>
        <w:t>Libéralités</w:t>
      </w:r>
    </w:p>
    <w:p w14:paraId="6D83C05D" w14:textId="28F0EF90" w:rsidR="00EC79B6" w:rsidRPr="00A94F04" w:rsidRDefault="00443F06" w:rsidP="00EC79B6">
      <w:pPr>
        <w:pStyle w:val="NormalWeb"/>
        <w:spacing w:before="0" w:beforeAutospacing="0" w:after="0" w:afterAutospacing="0"/>
      </w:pPr>
      <w:r w:rsidRPr="00A94F04">
        <w:rPr>
          <w:rFonts w:ascii="Arial" w:hAnsi="Arial" w:cs="Arial"/>
          <w:b/>
          <w:bCs/>
          <w:color w:val="000000"/>
        </w:rPr>
        <w:t>814</w:t>
      </w:r>
      <w:r w:rsidR="00EC79B6" w:rsidRPr="00A94F04">
        <w:rPr>
          <w:rFonts w:ascii="Arial" w:hAnsi="Arial" w:cs="Arial"/>
          <w:b/>
          <w:bCs/>
          <w:color w:val="000000"/>
        </w:rPr>
        <w:t xml:space="preserve"> K€ : </w:t>
      </w:r>
      <w:r w:rsidR="00EC79B6" w:rsidRPr="00A94F04">
        <w:rPr>
          <w:rFonts w:ascii="Arial" w:hAnsi="Arial" w:cs="Arial"/>
          <w:color w:val="000000"/>
        </w:rPr>
        <w:t>Dons</w:t>
      </w:r>
    </w:p>
    <w:p w14:paraId="11D6326F" w14:textId="79901A08" w:rsidR="00EC79B6" w:rsidRDefault="00443F06" w:rsidP="008902E6">
      <w:pPr>
        <w:pStyle w:val="NormalWeb"/>
        <w:spacing w:before="0" w:beforeAutospacing="0" w:after="0" w:afterAutospacing="0"/>
        <w:rPr>
          <w:rFonts w:ascii="Arial" w:hAnsi="Arial" w:cs="Arial"/>
          <w:color w:val="000000"/>
        </w:rPr>
      </w:pPr>
      <w:r w:rsidRPr="00A94F04">
        <w:rPr>
          <w:rFonts w:ascii="Arial" w:hAnsi="Arial" w:cs="Arial"/>
          <w:b/>
          <w:bCs/>
          <w:color w:val="000000"/>
        </w:rPr>
        <w:t>76</w:t>
      </w:r>
      <w:r w:rsidR="00EC79B6" w:rsidRPr="00A94F04">
        <w:rPr>
          <w:rFonts w:ascii="Arial" w:hAnsi="Arial" w:cs="Arial"/>
          <w:b/>
          <w:bCs/>
          <w:color w:val="000000"/>
        </w:rPr>
        <w:t xml:space="preserve"> K€ : </w:t>
      </w:r>
      <w:r w:rsidR="00EC79B6" w:rsidRPr="00A94F04">
        <w:rPr>
          <w:rFonts w:ascii="Arial" w:hAnsi="Arial" w:cs="Arial"/>
          <w:color w:val="000000"/>
        </w:rPr>
        <w:t>Mécénat</w:t>
      </w:r>
    </w:p>
    <w:p w14:paraId="473BA83F" w14:textId="77777777" w:rsidR="008902E6" w:rsidRPr="008902E6" w:rsidRDefault="008902E6" w:rsidP="008902E6">
      <w:pPr>
        <w:pStyle w:val="NormalWeb"/>
        <w:spacing w:before="0" w:beforeAutospacing="0" w:after="0" w:afterAutospacing="0"/>
        <w:rPr>
          <w:rFonts w:ascii="Arial" w:hAnsi="Arial" w:cs="Arial"/>
          <w:color w:val="000000"/>
        </w:rPr>
      </w:pPr>
    </w:p>
    <w:p w14:paraId="61599095" w14:textId="77777777" w:rsidR="00EC79B6" w:rsidRPr="00A94F04" w:rsidRDefault="00EC79B6" w:rsidP="00EC79B6">
      <w:pPr>
        <w:pStyle w:val="NormalWeb"/>
        <w:spacing w:before="0" w:beforeAutospacing="0" w:after="0" w:afterAutospacing="0"/>
      </w:pPr>
      <w:r w:rsidRPr="00A94F04">
        <w:rPr>
          <w:rFonts w:ascii="Arial" w:hAnsi="Arial" w:cs="Arial"/>
          <w:b/>
          <w:bCs/>
          <w:color w:val="000000"/>
        </w:rPr>
        <w:t>UN IMMENSE MERCI POUR VOTRE SOUTIEN !</w:t>
      </w:r>
    </w:p>
    <w:p w14:paraId="440C902D" w14:textId="77777777" w:rsidR="00EC79B6" w:rsidRPr="00A94F04" w:rsidRDefault="00EC79B6" w:rsidP="00EC79B6">
      <w:pPr>
        <w:pStyle w:val="NormalWeb"/>
        <w:spacing w:before="0" w:beforeAutospacing="0" w:after="0" w:afterAutospacing="0"/>
      </w:pPr>
      <w:r w:rsidRPr="00A94F04">
        <w:rPr>
          <w:rFonts w:ascii="Arial" w:hAnsi="Arial" w:cs="Arial"/>
          <w:color w:val="000000"/>
        </w:rPr>
        <w:t>Sans l’aide de nos donateurs, mécènes, bienfaiteurs et bénévoles, aucune de nos actions ne serait possible.</w:t>
      </w:r>
    </w:p>
    <w:p w14:paraId="3103E557" w14:textId="77777777" w:rsidR="00EC79B6" w:rsidRPr="00A94F04" w:rsidRDefault="00EC79B6" w:rsidP="00EC79B6"/>
    <w:p w14:paraId="7D821005" w14:textId="2730BB81" w:rsidR="00EC79B6" w:rsidRPr="00A94F04" w:rsidRDefault="00382A85" w:rsidP="00EC79B6">
      <w:pPr>
        <w:pStyle w:val="NormalWeb"/>
        <w:spacing w:before="0" w:beforeAutospacing="0" w:after="0" w:afterAutospacing="0"/>
      </w:pPr>
      <w:r w:rsidRPr="00A94F04">
        <w:rPr>
          <w:rFonts w:ascii="Arial" w:hAnsi="Arial" w:cs="Arial"/>
          <w:b/>
          <w:bCs/>
          <w:color w:val="000000"/>
        </w:rPr>
        <w:t xml:space="preserve">2 </w:t>
      </w:r>
      <w:r w:rsidR="00A94F04">
        <w:rPr>
          <w:rFonts w:ascii="Arial" w:hAnsi="Arial" w:cs="Arial"/>
          <w:b/>
          <w:bCs/>
          <w:color w:val="000000"/>
        </w:rPr>
        <w:t>759</w:t>
      </w:r>
      <w:r w:rsidR="00EC79B6" w:rsidRPr="00A94F04">
        <w:rPr>
          <w:rFonts w:ascii="Arial" w:hAnsi="Arial" w:cs="Arial"/>
          <w:b/>
          <w:bCs/>
          <w:color w:val="000000"/>
        </w:rPr>
        <w:t xml:space="preserve"> K€ </w:t>
      </w:r>
      <w:r w:rsidR="00EC79B6" w:rsidRPr="00A94F04">
        <w:rPr>
          <w:rFonts w:ascii="Arial" w:hAnsi="Arial" w:cs="Arial"/>
          <w:color w:val="000000"/>
        </w:rPr>
        <w:t>issus de votre générosité</w:t>
      </w:r>
    </w:p>
    <w:p w14:paraId="01AD92B8" w14:textId="2700BD27" w:rsidR="00EC79B6" w:rsidRPr="00A94F04" w:rsidRDefault="00EC79B6" w:rsidP="00EC79B6">
      <w:pPr>
        <w:pStyle w:val="NormalWeb"/>
        <w:spacing w:before="0" w:beforeAutospacing="0" w:after="0" w:afterAutospacing="0"/>
      </w:pPr>
      <w:r w:rsidRPr="00A94F04">
        <w:rPr>
          <w:rFonts w:ascii="Arial" w:hAnsi="Arial" w:cs="Arial"/>
          <w:b/>
          <w:bCs/>
          <w:color w:val="000000"/>
        </w:rPr>
        <w:t>+ de 12 </w:t>
      </w:r>
      <w:r w:rsidR="00A94F04">
        <w:rPr>
          <w:rFonts w:ascii="Arial" w:hAnsi="Arial" w:cs="Arial"/>
          <w:b/>
          <w:bCs/>
          <w:color w:val="000000"/>
        </w:rPr>
        <w:t>5</w:t>
      </w:r>
      <w:r w:rsidRPr="00A94F04">
        <w:rPr>
          <w:rFonts w:ascii="Arial" w:hAnsi="Arial" w:cs="Arial"/>
          <w:b/>
          <w:bCs/>
          <w:color w:val="000000"/>
        </w:rPr>
        <w:t xml:space="preserve">00 </w:t>
      </w:r>
      <w:r w:rsidRPr="00A94F04">
        <w:rPr>
          <w:rFonts w:ascii="Arial" w:hAnsi="Arial" w:cs="Arial"/>
          <w:color w:val="000000"/>
        </w:rPr>
        <w:t>donateurs cette année</w:t>
      </w:r>
    </w:p>
    <w:p w14:paraId="442D9C06" w14:textId="0FE1E6D1" w:rsidR="00EC79B6" w:rsidRPr="004F5382" w:rsidRDefault="00EC79B6" w:rsidP="004F5382">
      <w:pPr>
        <w:pStyle w:val="NormalWeb"/>
        <w:spacing w:before="0" w:beforeAutospacing="0" w:after="0" w:afterAutospacing="0"/>
      </w:pPr>
      <w:r w:rsidRPr="00A94F04">
        <w:rPr>
          <w:rFonts w:ascii="Arial" w:hAnsi="Arial" w:cs="Arial"/>
          <w:b/>
          <w:bCs/>
          <w:color w:val="000000"/>
        </w:rPr>
        <w:t xml:space="preserve">+ de 400 </w:t>
      </w:r>
      <w:r w:rsidRPr="00A94F04">
        <w:rPr>
          <w:rFonts w:ascii="Arial" w:hAnsi="Arial" w:cs="Arial"/>
          <w:color w:val="000000"/>
        </w:rPr>
        <w:t>donateurs en prélèvement</w:t>
      </w:r>
      <w:r w:rsidRPr="00A94F04">
        <w:rPr>
          <w:rFonts w:ascii="Arial" w:hAnsi="Arial" w:cs="Arial"/>
          <w:b/>
          <w:bCs/>
          <w:color w:val="000000"/>
        </w:rPr>
        <w:t xml:space="preserve"> </w:t>
      </w:r>
      <w:r w:rsidRPr="00A94F04">
        <w:rPr>
          <w:rFonts w:ascii="Arial" w:hAnsi="Arial" w:cs="Arial"/>
          <w:color w:val="000000"/>
        </w:rPr>
        <w:t>automatique</w:t>
      </w:r>
    </w:p>
    <w:p w14:paraId="1AF148BA" w14:textId="7BB53721" w:rsidR="00EC79B6" w:rsidRPr="00955A32" w:rsidRDefault="00CA0C5C" w:rsidP="00FE69D5">
      <w:pPr>
        <w:pStyle w:val="Titre1"/>
        <w:rPr>
          <w:rFonts w:ascii="Arial" w:eastAsia="Times New Roman" w:hAnsi="Arial" w:cs="Arial"/>
          <w:b/>
          <w:bCs/>
          <w:lang w:eastAsia="fr-FR"/>
        </w:rPr>
      </w:pPr>
      <w:bookmarkStart w:id="18" w:name="_Toc170202434"/>
      <w:bookmarkStart w:id="19" w:name="_Toc201673844"/>
      <w:r w:rsidRPr="00955A32">
        <w:rPr>
          <w:rFonts w:ascii="Arial" w:eastAsia="Times New Roman" w:hAnsi="Arial" w:cs="Arial"/>
          <w:lang w:eastAsia="fr-FR"/>
        </w:rPr>
        <w:t xml:space="preserve">5. </w:t>
      </w:r>
      <w:r w:rsidR="00EC79B6" w:rsidRPr="00955A32">
        <w:rPr>
          <w:rFonts w:ascii="Arial" w:eastAsia="Times New Roman" w:hAnsi="Arial" w:cs="Arial"/>
          <w:lang w:eastAsia="fr-FR"/>
        </w:rPr>
        <w:t>Nos objectifs pour 202</w:t>
      </w:r>
      <w:bookmarkEnd w:id="18"/>
      <w:r w:rsidR="0007018F" w:rsidRPr="00955A32">
        <w:rPr>
          <w:rFonts w:ascii="Arial" w:eastAsia="Times New Roman" w:hAnsi="Arial" w:cs="Arial"/>
          <w:lang w:eastAsia="fr-FR"/>
        </w:rPr>
        <w:t>5</w:t>
      </w:r>
      <w:bookmarkEnd w:id="19"/>
    </w:p>
    <w:p w14:paraId="357FCC81" w14:textId="51F80FFE" w:rsidR="00EC79B6" w:rsidRPr="00955A32" w:rsidRDefault="00EC79B6" w:rsidP="00EC79B6">
      <w:pPr>
        <w:spacing w:after="0" w:line="240" w:lineRule="auto"/>
        <w:rPr>
          <w:rFonts w:ascii="Arial" w:eastAsia="Times New Roman" w:hAnsi="Arial" w:cs="Arial"/>
          <w:kern w:val="0"/>
          <w:sz w:val="24"/>
          <w:szCs w:val="24"/>
          <w:lang w:eastAsia="fr-FR"/>
          <w14:ligatures w14:val="none"/>
        </w:rPr>
      </w:pPr>
      <w:bookmarkStart w:id="20" w:name="_Hlk198025380"/>
      <w:r w:rsidRPr="00955A32">
        <w:rPr>
          <w:rFonts w:ascii="Arial" w:eastAsia="Times New Roman" w:hAnsi="Arial" w:cs="Arial"/>
          <w:b/>
          <w:bCs/>
          <w:color w:val="000000"/>
          <w:kern w:val="0"/>
          <w:sz w:val="24"/>
          <w:szCs w:val="24"/>
          <w:lang w:eastAsia="fr-FR"/>
          <w14:ligatures w14:val="none"/>
        </w:rPr>
        <w:t>Plus de 80</w:t>
      </w:r>
      <w:r w:rsidRPr="00955A32">
        <w:rPr>
          <w:rFonts w:ascii="Arial" w:eastAsia="Times New Roman" w:hAnsi="Arial" w:cs="Arial"/>
          <w:color w:val="000000"/>
          <w:kern w:val="0"/>
          <w:sz w:val="24"/>
          <w:szCs w:val="24"/>
          <w:lang w:eastAsia="fr-FR"/>
          <w14:ligatures w14:val="none"/>
        </w:rPr>
        <w:t xml:space="preserve"> naissances de chiots </w:t>
      </w:r>
    </w:p>
    <w:p w14:paraId="02D54EE7" w14:textId="77777777" w:rsidR="00EC79B6" w:rsidRPr="00955A32" w:rsidRDefault="00EC79B6" w:rsidP="00EC79B6">
      <w:pPr>
        <w:spacing w:after="0" w:line="240" w:lineRule="auto"/>
        <w:rPr>
          <w:rFonts w:ascii="Arial" w:eastAsia="Times New Roman" w:hAnsi="Arial" w:cs="Arial"/>
          <w:kern w:val="0"/>
          <w:sz w:val="24"/>
          <w:szCs w:val="24"/>
          <w:lang w:eastAsia="fr-FR"/>
          <w14:ligatures w14:val="none"/>
        </w:rPr>
      </w:pPr>
      <w:r w:rsidRPr="00955A32">
        <w:rPr>
          <w:rFonts w:ascii="Arial" w:eastAsia="Times New Roman" w:hAnsi="Arial" w:cs="Arial"/>
          <w:b/>
          <w:bCs/>
          <w:color w:val="000000"/>
          <w:kern w:val="0"/>
          <w:sz w:val="24"/>
          <w:szCs w:val="24"/>
          <w:lang w:eastAsia="fr-FR"/>
          <w14:ligatures w14:val="none"/>
        </w:rPr>
        <w:t>Plus de 70</w:t>
      </w:r>
      <w:r w:rsidRPr="00955A32">
        <w:rPr>
          <w:rFonts w:ascii="Arial" w:eastAsia="Times New Roman" w:hAnsi="Arial" w:cs="Arial"/>
          <w:color w:val="000000"/>
          <w:kern w:val="0"/>
          <w:sz w:val="24"/>
          <w:szCs w:val="24"/>
          <w:lang w:eastAsia="fr-FR"/>
          <w14:ligatures w14:val="none"/>
        </w:rPr>
        <w:t xml:space="preserve"> élèves chiens guides en famille d’accueil</w:t>
      </w:r>
    </w:p>
    <w:p w14:paraId="67264214" w14:textId="64D3D3F7" w:rsidR="00EC79B6" w:rsidRPr="00EC79B6" w:rsidRDefault="00EC79B6" w:rsidP="00EC79B6">
      <w:pPr>
        <w:spacing w:after="0" w:line="240" w:lineRule="auto"/>
        <w:rPr>
          <w:rFonts w:ascii="Arial" w:eastAsia="Times New Roman" w:hAnsi="Arial" w:cs="Arial"/>
          <w:kern w:val="0"/>
          <w:sz w:val="24"/>
          <w:szCs w:val="24"/>
          <w:lang w:eastAsia="fr-FR"/>
          <w14:ligatures w14:val="none"/>
        </w:rPr>
      </w:pPr>
      <w:r w:rsidRPr="00955A32">
        <w:rPr>
          <w:rFonts w:ascii="Arial" w:eastAsia="Times New Roman" w:hAnsi="Arial" w:cs="Arial"/>
          <w:b/>
          <w:bCs/>
          <w:color w:val="000000"/>
          <w:kern w:val="0"/>
          <w:sz w:val="24"/>
          <w:szCs w:val="24"/>
          <w:lang w:eastAsia="fr-FR"/>
          <w14:ligatures w14:val="none"/>
        </w:rPr>
        <w:t>3</w:t>
      </w:r>
      <w:r w:rsidR="0049012F" w:rsidRPr="00955A32">
        <w:rPr>
          <w:rFonts w:ascii="Arial" w:eastAsia="Times New Roman" w:hAnsi="Arial" w:cs="Arial"/>
          <w:b/>
          <w:bCs/>
          <w:color w:val="000000"/>
          <w:kern w:val="0"/>
          <w:sz w:val="24"/>
          <w:szCs w:val="24"/>
          <w:lang w:eastAsia="fr-FR"/>
          <w14:ligatures w14:val="none"/>
        </w:rPr>
        <w:t>3</w:t>
      </w:r>
      <w:r w:rsidRPr="00955A32">
        <w:rPr>
          <w:rFonts w:ascii="Arial" w:eastAsia="Times New Roman" w:hAnsi="Arial" w:cs="Arial"/>
          <w:color w:val="000000"/>
          <w:kern w:val="0"/>
          <w:sz w:val="24"/>
          <w:szCs w:val="24"/>
          <w:lang w:eastAsia="fr-FR"/>
          <w14:ligatures w14:val="none"/>
        </w:rPr>
        <w:t xml:space="preserve"> chiens </w:t>
      </w:r>
      <w:r w:rsidR="00835F41">
        <w:rPr>
          <w:rFonts w:ascii="Arial" w:eastAsia="Times New Roman" w:hAnsi="Arial" w:cs="Arial"/>
          <w:color w:val="000000"/>
          <w:kern w:val="0"/>
          <w:sz w:val="24"/>
          <w:szCs w:val="24"/>
          <w:lang w:eastAsia="fr-FR"/>
          <w14:ligatures w14:val="none"/>
        </w:rPr>
        <w:t xml:space="preserve">guides </w:t>
      </w:r>
      <w:r w:rsidRPr="00955A32">
        <w:rPr>
          <w:rFonts w:ascii="Arial" w:eastAsia="Times New Roman" w:hAnsi="Arial" w:cs="Arial"/>
          <w:color w:val="000000"/>
          <w:kern w:val="0"/>
          <w:sz w:val="24"/>
          <w:szCs w:val="24"/>
          <w:lang w:eastAsia="fr-FR"/>
          <w14:ligatures w14:val="none"/>
        </w:rPr>
        <w:t>remis</w:t>
      </w:r>
    </w:p>
    <w:p w14:paraId="68ACA35A" w14:textId="40685CE7" w:rsidR="00CA0C5C" w:rsidRPr="00E90CF9" w:rsidRDefault="00CA0C5C" w:rsidP="00CA0C5C">
      <w:pPr>
        <w:pStyle w:val="Titre1"/>
        <w:rPr>
          <w:rFonts w:ascii="Arial" w:eastAsia="Times New Roman" w:hAnsi="Arial" w:cs="Arial"/>
          <w:color w:val="000000"/>
          <w:kern w:val="0"/>
          <w:sz w:val="24"/>
          <w:szCs w:val="24"/>
          <w:lang w:eastAsia="fr-FR"/>
          <w14:ligatures w14:val="none"/>
        </w:rPr>
      </w:pPr>
      <w:bookmarkStart w:id="21" w:name="_Toc201673845"/>
      <w:bookmarkEnd w:id="20"/>
      <w:r w:rsidRPr="00E90CF9">
        <w:rPr>
          <w:rFonts w:ascii="Arial" w:eastAsia="Times New Roman" w:hAnsi="Arial" w:cs="Arial"/>
          <w:lang w:eastAsia="fr-FR"/>
        </w:rPr>
        <w:t xml:space="preserve">6. </w:t>
      </w:r>
      <w:r w:rsidRPr="00EC79B6">
        <w:rPr>
          <w:rFonts w:ascii="Arial" w:eastAsia="Times New Roman" w:hAnsi="Arial" w:cs="Arial"/>
          <w:lang w:eastAsia="fr-FR"/>
        </w:rPr>
        <w:t>L’École de Chiens Guides de Paris</w:t>
      </w:r>
      <w:bookmarkEnd w:id="21"/>
    </w:p>
    <w:p w14:paraId="41C1F379" w14:textId="6488A19B" w:rsidR="00EC79B6" w:rsidRPr="00EC79B6" w:rsidRDefault="00EC79B6" w:rsidP="00EC79B6">
      <w:pPr>
        <w:spacing w:after="0" w:line="240" w:lineRule="auto"/>
        <w:rPr>
          <w:rFonts w:ascii="Arial" w:eastAsia="Times New Roman" w:hAnsi="Arial" w:cs="Arial"/>
          <w:kern w:val="0"/>
          <w:sz w:val="24"/>
          <w:szCs w:val="24"/>
          <w:lang w:eastAsia="fr-FR"/>
          <w14:ligatures w14:val="none"/>
        </w:rPr>
      </w:pPr>
      <w:r w:rsidRPr="00EC79B6">
        <w:rPr>
          <w:rFonts w:ascii="Arial" w:eastAsia="Times New Roman" w:hAnsi="Arial" w:cs="Arial"/>
          <w:color w:val="000000"/>
          <w:kern w:val="0"/>
          <w:sz w:val="24"/>
          <w:szCs w:val="24"/>
          <w:lang w:eastAsia="fr-FR"/>
          <w14:ligatures w14:val="none"/>
        </w:rPr>
        <w:t>L’École de Chiens Guides de Paris est membre de la Fédération Française des Associations de Chiens guides d’aveugles et affiliée à l’International Guide Dog Federation.</w:t>
      </w:r>
    </w:p>
    <w:p w14:paraId="48A64C9D" w14:textId="77777777" w:rsidR="00EC79B6" w:rsidRPr="00EC79B6" w:rsidRDefault="00EC79B6" w:rsidP="00EC79B6">
      <w:pPr>
        <w:spacing w:after="0" w:line="240" w:lineRule="auto"/>
        <w:rPr>
          <w:rFonts w:ascii="Arial" w:eastAsia="Times New Roman" w:hAnsi="Arial" w:cs="Arial"/>
          <w:kern w:val="0"/>
          <w:sz w:val="24"/>
          <w:szCs w:val="24"/>
          <w:lang w:eastAsia="fr-FR"/>
          <w14:ligatures w14:val="none"/>
        </w:rPr>
      </w:pPr>
      <w:r w:rsidRPr="00EC79B6">
        <w:rPr>
          <w:rFonts w:ascii="Arial" w:eastAsia="Times New Roman" w:hAnsi="Arial" w:cs="Arial"/>
          <w:color w:val="000000"/>
          <w:kern w:val="0"/>
          <w:sz w:val="24"/>
          <w:szCs w:val="24"/>
          <w:lang w:eastAsia="fr-FR"/>
          <w14:ligatures w14:val="none"/>
        </w:rPr>
        <w:t>Notre mission : élever, éduquer, remettre gratuitement des chiens guides à des personnes aveugles ou malvoyantes et assurer le suivi des binômes.</w:t>
      </w:r>
    </w:p>
    <w:p w14:paraId="2ED5ECD7" w14:textId="77777777" w:rsidR="00EC79B6" w:rsidRPr="00EC79B6" w:rsidRDefault="00EC79B6" w:rsidP="00EC79B6">
      <w:pPr>
        <w:spacing w:after="0" w:line="240" w:lineRule="auto"/>
        <w:rPr>
          <w:rFonts w:ascii="Arial" w:eastAsia="Times New Roman" w:hAnsi="Arial" w:cs="Arial"/>
          <w:kern w:val="0"/>
          <w:sz w:val="24"/>
          <w:szCs w:val="24"/>
          <w:lang w:eastAsia="fr-FR"/>
          <w14:ligatures w14:val="none"/>
        </w:rPr>
      </w:pPr>
    </w:p>
    <w:p w14:paraId="5FEBCAB9" w14:textId="77777777" w:rsidR="00EC79B6" w:rsidRPr="00EC79B6" w:rsidRDefault="00EC79B6" w:rsidP="00EC79B6">
      <w:pPr>
        <w:spacing w:after="0" w:line="240" w:lineRule="auto"/>
        <w:rPr>
          <w:rFonts w:ascii="Arial" w:eastAsia="Times New Roman" w:hAnsi="Arial" w:cs="Arial"/>
          <w:kern w:val="0"/>
          <w:sz w:val="24"/>
          <w:szCs w:val="24"/>
          <w:lang w:eastAsia="fr-FR"/>
          <w14:ligatures w14:val="none"/>
        </w:rPr>
      </w:pPr>
      <w:r w:rsidRPr="00EC79B6">
        <w:rPr>
          <w:rFonts w:ascii="Arial" w:eastAsia="Times New Roman" w:hAnsi="Arial" w:cs="Arial"/>
          <w:color w:val="000000"/>
          <w:kern w:val="0"/>
          <w:sz w:val="24"/>
          <w:szCs w:val="24"/>
          <w:lang w:eastAsia="fr-FR"/>
          <w14:ligatures w14:val="none"/>
        </w:rPr>
        <w:t>École de Chiens Guides de Paris</w:t>
      </w:r>
    </w:p>
    <w:p w14:paraId="73CCF425" w14:textId="77777777" w:rsidR="00EC79B6" w:rsidRPr="00EC79B6" w:rsidRDefault="00EC79B6" w:rsidP="00EC79B6">
      <w:pPr>
        <w:spacing w:after="0" w:line="240" w:lineRule="auto"/>
        <w:rPr>
          <w:rFonts w:ascii="Arial" w:eastAsia="Times New Roman" w:hAnsi="Arial" w:cs="Arial"/>
          <w:kern w:val="0"/>
          <w:sz w:val="24"/>
          <w:szCs w:val="24"/>
          <w:lang w:eastAsia="fr-FR"/>
          <w14:ligatures w14:val="none"/>
        </w:rPr>
      </w:pPr>
      <w:r w:rsidRPr="00EC79B6">
        <w:rPr>
          <w:rFonts w:ascii="Arial" w:eastAsia="Times New Roman" w:hAnsi="Arial" w:cs="Arial"/>
          <w:color w:val="000000"/>
          <w:kern w:val="0"/>
          <w:sz w:val="24"/>
          <w:szCs w:val="24"/>
          <w:lang w:eastAsia="fr-FR"/>
          <w14:ligatures w14:val="none"/>
        </w:rPr>
        <w:t>Association reconnue d’intérêt général</w:t>
      </w:r>
    </w:p>
    <w:p w14:paraId="18BF2096" w14:textId="77777777" w:rsidR="00EC79B6" w:rsidRPr="00EC79B6" w:rsidRDefault="00EC79B6" w:rsidP="00EC79B6">
      <w:pPr>
        <w:spacing w:after="0" w:line="240" w:lineRule="auto"/>
        <w:rPr>
          <w:rFonts w:ascii="Arial" w:eastAsia="Times New Roman" w:hAnsi="Arial" w:cs="Arial"/>
          <w:kern w:val="0"/>
          <w:sz w:val="24"/>
          <w:szCs w:val="24"/>
          <w:lang w:eastAsia="fr-FR"/>
          <w14:ligatures w14:val="none"/>
        </w:rPr>
      </w:pPr>
      <w:hyperlink r:id="rId8" w:history="1">
        <w:r w:rsidRPr="00EC79B6">
          <w:rPr>
            <w:rFonts w:ascii="Arial" w:eastAsia="Times New Roman" w:hAnsi="Arial" w:cs="Arial"/>
            <w:b/>
            <w:bCs/>
            <w:color w:val="0563C1"/>
            <w:kern w:val="0"/>
            <w:sz w:val="24"/>
            <w:szCs w:val="24"/>
            <w:u w:val="single"/>
            <w:lang w:eastAsia="fr-FR"/>
            <w14:ligatures w14:val="none"/>
          </w:rPr>
          <w:t>www.chiensguidesparis.fr</w:t>
        </w:r>
      </w:hyperlink>
    </w:p>
    <w:p w14:paraId="7751D8C1" w14:textId="77777777" w:rsidR="00EC79B6" w:rsidRPr="00EC79B6" w:rsidRDefault="00EC79B6" w:rsidP="00EC79B6">
      <w:pPr>
        <w:spacing w:after="0" w:line="240" w:lineRule="auto"/>
        <w:rPr>
          <w:rFonts w:ascii="Arial" w:eastAsia="Times New Roman" w:hAnsi="Arial" w:cs="Arial"/>
          <w:kern w:val="0"/>
          <w:sz w:val="24"/>
          <w:szCs w:val="24"/>
          <w:lang w:eastAsia="fr-FR"/>
          <w14:ligatures w14:val="none"/>
        </w:rPr>
      </w:pPr>
    </w:p>
    <w:p w14:paraId="19F56225" w14:textId="77777777" w:rsidR="00EC79B6" w:rsidRPr="00EC79B6" w:rsidRDefault="00EC79B6" w:rsidP="00EC79B6">
      <w:pPr>
        <w:spacing w:after="0" w:line="240" w:lineRule="auto"/>
        <w:rPr>
          <w:rFonts w:ascii="Arial" w:eastAsia="Times New Roman" w:hAnsi="Arial" w:cs="Arial"/>
          <w:kern w:val="0"/>
          <w:sz w:val="24"/>
          <w:szCs w:val="24"/>
          <w:lang w:eastAsia="fr-FR"/>
          <w14:ligatures w14:val="none"/>
        </w:rPr>
      </w:pPr>
      <w:r w:rsidRPr="00EC79B6">
        <w:rPr>
          <w:rFonts w:ascii="Arial" w:eastAsia="Times New Roman" w:hAnsi="Arial" w:cs="Arial"/>
          <w:color w:val="000000"/>
          <w:kern w:val="0"/>
          <w:sz w:val="24"/>
          <w:szCs w:val="24"/>
          <w:lang w:eastAsia="fr-FR"/>
          <w14:ligatures w14:val="none"/>
        </w:rPr>
        <w:t>École de Chiens Guides de Paris</w:t>
      </w:r>
    </w:p>
    <w:p w14:paraId="75C2ECFF" w14:textId="77777777" w:rsidR="00EC79B6" w:rsidRPr="00EC79B6" w:rsidRDefault="00EC79B6" w:rsidP="00EC79B6">
      <w:pPr>
        <w:spacing w:after="0" w:line="240" w:lineRule="auto"/>
        <w:rPr>
          <w:rFonts w:ascii="Arial" w:eastAsia="Times New Roman" w:hAnsi="Arial" w:cs="Arial"/>
          <w:kern w:val="0"/>
          <w:sz w:val="24"/>
          <w:szCs w:val="24"/>
          <w:lang w:eastAsia="fr-FR"/>
          <w14:ligatures w14:val="none"/>
        </w:rPr>
      </w:pPr>
      <w:r w:rsidRPr="00EC79B6">
        <w:rPr>
          <w:rFonts w:ascii="Arial" w:eastAsia="Times New Roman" w:hAnsi="Arial" w:cs="Arial"/>
          <w:color w:val="000000"/>
          <w:kern w:val="0"/>
          <w:sz w:val="24"/>
          <w:szCs w:val="24"/>
          <w:lang w:eastAsia="fr-FR"/>
          <w14:ligatures w14:val="none"/>
        </w:rPr>
        <w:t>105 avenue de Saint-Maurice</w:t>
      </w:r>
    </w:p>
    <w:p w14:paraId="520ADE62" w14:textId="77777777" w:rsidR="00EC79B6" w:rsidRPr="00EC79B6" w:rsidRDefault="00EC79B6" w:rsidP="00EC79B6">
      <w:pPr>
        <w:spacing w:after="0" w:line="240" w:lineRule="auto"/>
        <w:rPr>
          <w:rFonts w:ascii="Times New Roman" w:eastAsia="Times New Roman" w:hAnsi="Times New Roman" w:cs="Times New Roman"/>
          <w:kern w:val="0"/>
          <w:sz w:val="24"/>
          <w:szCs w:val="24"/>
          <w:lang w:eastAsia="fr-FR"/>
          <w14:ligatures w14:val="none"/>
        </w:rPr>
      </w:pPr>
      <w:r w:rsidRPr="00EC79B6">
        <w:rPr>
          <w:rFonts w:ascii="Arial" w:eastAsia="Times New Roman" w:hAnsi="Arial" w:cs="Arial"/>
          <w:color w:val="000000"/>
          <w:kern w:val="0"/>
          <w:sz w:val="24"/>
          <w:szCs w:val="24"/>
          <w:lang w:eastAsia="fr-FR"/>
          <w14:ligatures w14:val="none"/>
        </w:rPr>
        <w:t>75012 Paris</w:t>
      </w:r>
    </w:p>
    <w:p w14:paraId="0602373D" w14:textId="77777777" w:rsidR="00EC79B6" w:rsidRPr="00EC79B6" w:rsidRDefault="00EC79B6" w:rsidP="00EC79B6">
      <w:pPr>
        <w:spacing w:after="0" w:line="240" w:lineRule="auto"/>
        <w:rPr>
          <w:rFonts w:ascii="Times New Roman" w:eastAsia="Times New Roman" w:hAnsi="Times New Roman" w:cs="Times New Roman"/>
          <w:kern w:val="0"/>
          <w:sz w:val="24"/>
          <w:szCs w:val="24"/>
          <w:lang w:eastAsia="fr-FR"/>
          <w14:ligatures w14:val="none"/>
        </w:rPr>
      </w:pPr>
    </w:p>
    <w:p w14:paraId="1E0DC646" w14:textId="77777777" w:rsidR="00EC79B6" w:rsidRPr="00EC79B6" w:rsidRDefault="00EC79B6" w:rsidP="00EC79B6">
      <w:pPr>
        <w:spacing w:after="0" w:line="240" w:lineRule="auto"/>
        <w:rPr>
          <w:rFonts w:ascii="Times New Roman" w:eastAsia="Times New Roman" w:hAnsi="Times New Roman" w:cs="Times New Roman"/>
          <w:kern w:val="0"/>
          <w:sz w:val="24"/>
          <w:szCs w:val="24"/>
          <w:lang w:eastAsia="fr-FR"/>
          <w14:ligatures w14:val="none"/>
        </w:rPr>
      </w:pPr>
      <w:r w:rsidRPr="00EC79B6">
        <w:rPr>
          <w:rFonts w:ascii="Arial" w:eastAsia="Times New Roman" w:hAnsi="Arial" w:cs="Arial"/>
          <w:color w:val="000000"/>
          <w:kern w:val="0"/>
          <w:sz w:val="24"/>
          <w:szCs w:val="24"/>
          <w:lang w:eastAsia="fr-FR"/>
          <w14:ligatures w14:val="none"/>
        </w:rPr>
        <w:t>Centre d’Élevage et d’Éducation</w:t>
      </w:r>
    </w:p>
    <w:p w14:paraId="117C3E3B" w14:textId="77777777" w:rsidR="00EC79B6" w:rsidRPr="00EC79B6" w:rsidRDefault="00EC79B6" w:rsidP="00EC79B6">
      <w:pPr>
        <w:spacing w:after="0" w:line="240" w:lineRule="auto"/>
        <w:rPr>
          <w:rFonts w:ascii="Times New Roman" w:eastAsia="Times New Roman" w:hAnsi="Times New Roman" w:cs="Times New Roman"/>
          <w:kern w:val="0"/>
          <w:sz w:val="24"/>
          <w:szCs w:val="24"/>
          <w:lang w:eastAsia="fr-FR"/>
          <w14:ligatures w14:val="none"/>
        </w:rPr>
      </w:pPr>
      <w:r w:rsidRPr="00EC79B6">
        <w:rPr>
          <w:rFonts w:ascii="Arial" w:eastAsia="Times New Roman" w:hAnsi="Arial" w:cs="Arial"/>
          <w:color w:val="000000"/>
          <w:kern w:val="0"/>
          <w:sz w:val="24"/>
          <w:szCs w:val="24"/>
          <w:lang w:eastAsia="fr-FR"/>
          <w14:ligatures w14:val="none"/>
        </w:rPr>
        <w:t>Jacques Bouniol</w:t>
      </w:r>
    </w:p>
    <w:p w14:paraId="666C05E5" w14:textId="77777777" w:rsidR="00EC79B6" w:rsidRPr="00EC79B6" w:rsidRDefault="00EC79B6" w:rsidP="00EC79B6">
      <w:pPr>
        <w:spacing w:after="0" w:line="240" w:lineRule="auto"/>
        <w:rPr>
          <w:rFonts w:ascii="Times New Roman" w:eastAsia="Times New Roman" w:hAnsi="Times New Roman" w:cs="Times New Roman"/>
          <w:kern w:val="0"/>
          <w:sz w:val="24"/>
          <w:szCs w:val="24"/>
          <w:lang w:eastAsia="fr-FR"/>
          <w14:ligatures w14:val="none"/>
        </w:rPr>
      </w:pPr>
      <w:r w:rsidRPr="00EC79B6">
        <w:rPr>
          <w:rFonts w:ascii="Arial" w:eastAsia="Times New Roman" w:hAnsi="Arial" w:cs="Arial"/>
          <w:color w:val="000000"/>
          <w:kern w:val="0"/>
          <w:sz w:val="24"/>
          <w:szCs w:val="24"/>
          <w:lang w:eastAsia="fr-FR"/>
          <w14:ligatures w14:val="none"/>
        </w:rPr>
        <w:t>116 rue Antoine de Saint-Exupéry</w:t>
      </w:r>
    </w:p>
    <w:p w14:paraId="592AFF53" w14:textId="77777777" w:rsidR="00EC79B6" w:rsidRPr="00EC79B6" w:rsidRDefault="00EC79B6" w:rsidP="00EC79B6">
      <w:pPr>
        <w:spacing w:after="0" w:line="240" w:lineRule="auto"/>
        <w:rPr>
          <w:rFonts w:ascii="Times New Roman" w:eastAsia="Times New Roman" w:hAnsi="Times New Roman" w:cs="Times New Roman"/>
          <w:kern w:val="0"/>
          <w:sz w:val="24"/>
          <w:szCs w:val="24"/>
          <w:lang w:eastAsia="fr-FR"/>
          <w14:ligatures w14:val="none"/>
        </w:rPr>
      </w:pPr>
      <w:r w:rsidRPr="00EC79B6">
        <w:rPr>
          <w:rFonts w:ascii="Arial" w:eastAsia="Times New Roman" w:hAnsi="Arial" w:cs="Arial"/>
          <w:color w:val="000000"/>
          <w:kern w:val="0"/>
          <w:sz w:val="24"/>
          <w:szCs w:val="24"/>
          <w:lang w:eastAsia="fr-FR"/>
          <w14:ligatures w14:val="none"/>
        </w:rPr>
        <w:t>78530 Buc</w:t>
      </w:r>
    </w:p>
    <w:p w14:paraId="7417C3FF" w14:textId="77777777" w:rsidR="00BA2B3E" w:rsidRPr="00EC79B6" w:rsidRDefault="00BA2B3E">
      <w:pPr>
        <w:rPr>
          <w:sz w:val="24"/>
          <w:szCs w:val="24"/>
        </w:rPr>
      </w:pPr>
    </w:p>
    <w:sectPr w:rsidR="00BA2B3E" w:rsidRPr="00EC79B6" w:rsidSect="006708A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C29C" w14:textId="77777777" w:rsidR="00FB77ED" w:rsidRDefault="00FB77ED" w:rsidP="004F5382">
      <w:pPr>
        <w:spacing w:after="0" w:line="240" w:lineRule="auto"/>
      </w:pPr>
      <w:r>
        <w:separator/>
      </w:r>
    </w:p>
  </w:endnote>
  <w:endnote w:type="continuationSeparator" w:id="0">
    <w:p w14:paraId="586CE5B0" w14:textId="77777777" w:rsidR="00FB77ED" w:rsidRDefault="00FB77ED" w:rsidP="004F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504452"/>
      <w:docPartObj>
        <w:docPartGallery w:val="Page Numbers (Bottom of Page)"/>
        <w:docPartUnique/>
      </w:docPartObj>
    </w:sdtPr>
    <w:sdtContent>
      <w:p w14:paraId="3218B099" w14:textId="38E29746" w:rsidR="00640296" w:rsidRPr="00EC79B6" w:rsidRDefault="004F5382" w:rsidP="00640296">
        <w:pPr>
          <w:spacing w:after="0" w:line="240" w:lineRule="auto"/>
          <w:rPr>
            <w:rFonts w:ascii="Arial" w:eastAsia="Times New Roman" w:hAnsi="Arial" w:cs="Arial"/>
            <w:kern w:val="0"/>
            <w:lang w:eastAsia="fr-FR"/>
            <w14:ligatures w14:val="none"/>
          </w:rPr>
        </w:pPr>
        <w:r>
          <w:fldChar w:fldCharType="begin"/>
        </w:r>
        <w:r>
          <w:instrText>PAGE   \* MERGEFORMAT</w:instrText>
        </w:r>
        <w:r>
          <w:fldChar w:fldCharType="separate"/>
        </w:r>
        <w:r>
          <w:t>2</w:t>
        </w:r>
        <w:r>
          <w:fldChar w:fldCharType="end"/>
        </w:r>
        <w:r w:rsidR="00640296">
          <w:tab/>
        </w:r>
        <w:r w:rsidR="00640296">
          <w:tab/>
        </w:r>
        <w:r w:rsidR="00640296">
          <w:tab/>
        </w:r>
        <w:r w:rsidR="00640296">
          <w:tab/>
        </w:r>
        <w:r w:rsidR="00640296">
          <w:tab/>
        </w:r>
        <w:r w:rsidR="00640296">
          <w:tab/>
        </w:r>
        <w:r w:rsidR="00640296">
          <w:tab/>
        </w:r>
        <w:r w:rsidR="00640296" w:rsidRPr="00640296">
          <w:tab/>
        </w:r>
        <w:r w:rsidR="00640296" w:rsidRPr="00EC79B6">
          <w:rPr>
            <w:rFonts w:ascii="Arial" w:eastAsia="Times New Roman" w:hAnsi="Arial" w:cs="Arial"/>
            <w:color w:val="000000"/>
            <w:kern w:val="0"/>
            <w:lang w:eastAsia="fr-FR"/>
            <w14:ligatures w14:val="none"/>
          </w:rPr>
          <w:t>École de Chiens Guides de Paris</w:t>
        </w:r>
        <w:r w:rsidR="00640296" w:rsidRPr="00640296">
          <w:rPr>
            <w:rFonts w:ascii="Arial" w:eastAsia="Times New Roman" w:hAnsi="Arial" w:cs="Arial"/>
            <w:color w:val="000000"/>
            <w:kern w:val="0"/>
            <w:lang w:eastAsia="fr-FR"/>
            <w14:ligatures w14:val="none"/>
          </w:rPr>
          <w:t>- juin 202</w:t>
        </w:r>
        <w:r w:rsidR="0007018F">
          <w:rPr>
            <w:rFonts w:ascii="Arial" w:eastAsia="Times New Roman" w:hAnsi="Arial" w:cs="Arial"/>
            <w:color w:val="000000"/>
            <w:kern w:val="0"/>
            <w:lang w:eastAsia="fr-FR"/>
            <w14:ligatures w14:val="none"/>
          </w:rPr>
          <w:t>5</w:t>
        </w:r>
      </w:p>
      <w:p w14:paraId="7B07EB41" w14:textId="783BA4FC" w:rsidR="004F5382" w:rsidRDefault="00000000">
        <w:pPr>
          <w:pStyle w:val="Pieddepage"/>
        </w:pPr>
      </w:p>
    </w:sdtContent>
  </w:sdt>
  <w:p w14:paraId="70F1FD08" w14:textId="77777777" w:rsidR="004F5382" w:rsidRDefault="004F53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A720" w14:textId="77777777" w:rsidR="00FB77ED" w:rsidRDefault="00FB77ED" w:rsidP="004F5382">
      <w:pPr>
        <w:spacing w:after="0" w:line="240" w:lineRule="auto"/>
      </w:pPr>
      <w:r>
        <w:separator/>
      </w:r>
    </w:p>
  </w:footnote>
  <w:footnote w:type="continuationSeparator" w:id="0">
    <w:p w14:paraId="7E350AB4" w14:textId="77777777" w:rsidR="00FB77ED" w:rsidRDefault="00FB77ED" w:rsidP="004F5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9DC"/>
    <w:multiLevelType w:val="hybridMultilevel"/>
    <w:tmpl w:val="2A1E12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990130"/>
    <w:multiLevelType w:val="hybridMultilevel"/>
    <w:tmpl w:val="328230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3E2D97"/>
    <w:multiLevelType w:val="hybridMultilevel"/>
    <w:tmpl w:val="57CA43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EA359B"/>
    <w:multiLevelType w:val="hybridMultilevel"/>
    <w:tmpl w:val="6D3885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31220814">
    <w:abstractNumId w:val="3"/>
  </w:num>
  <w:num w:numId="2" w16cid:durableId="1870337600">
    <w:abstractNumId w:val="2"/>
  </w:num>
  <w:num w:numId="3" w16cid:durableId="1810398003">
    <w:abstractNumId w:val="1"/>
  </w:num>
  <w:num w:numId="4" w16cid:durableId="88861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E4"/>
    <w:rsid w:val="00023072"/>
    <w:rsid w:val="0007018F"/>
    <w:rsid w:val="00083E82"/>
    <w:rsid w:val="000E6D96"/>
    <w:rsid w:val="000E724C"/>
    <w:rsid w:val="001B7D26"/>
    <w:rsid w:val="001C152B"/>
    <w:rsid w:val="001F03E4"/>
    <w:rsid w:val="00205F08"/>
    <w:rsid w:val="00257A68"/>
    <w:rsid w:val="002767BF"/>
    <w:rsid w:val="002A2C77"/>
    <w:rsid w:val="002C3CCC"/>
    <w:rsid w:val="0032105A"/>
    <w:rsid w:val="00363A09"/>
    <w:rsid w:val="00382A85"/>
    <w:rsid w:val="003D1874"/>
    <w:rsid w:val="004319B2"/>
    <w:rsid w:val="00443F06"/>
    <w:rsid w:val="0049012F"/>
    <w:rsid w:val="004D22BB"/>
    <w:rsid w:val="004D7187"/>
    <w:rsid w:val="004F5382"/>
    <w:rsid w:val="0050662C"/>
    <w:rsid w:val="00510D57"/>
    <w:rsid w:val="00521BEE"/>
    <w:rsid w:val="00527706"/>
    <w:rsid w:val="005744DF"/>
    <w:rsid w:val="00587962"/>
    <w:rsid w:val="005946F9"/>
    <w:rsid w:val="0059536A"/>
    <w:rsid w:val="00615B13"/>
    <w:rsid w:val="006209E7"/>
    <w:rsid w:val="00620FF8"/>
    <w:rsid w:val="006300A3"/>
    <w:rsid w:val="0063701B"/>
    <w:rsid w:val="00640296"/>
    <w:rsid w:val="006564D4"/>
    <w:rsid w:val="006708A6"/>
    <w:rsid w:val="00670A52"/>
    <w:rsid w:val="006724A3"/>
    <w:rsid w:val="00734CE3"/>
    <w:rsid w:val="007506A2"/>
    <w:rsid w:val="00772C1E"/>
    <w:rsid w:val="00786635"/>
    <w:rsid w:val="007A38C3"/>
    <w:rsid w:val="007E3CCB"/>
    <w:rsid w:val="007F4010"/>
    <w:rsid w:val="00827CD2"/>
    <w:rsid w:val="00835F41"/>
    <w:rsid w:val="00840958"/>
    <w:rsid w:val="00854704"/>
    <w:rsid w:val="008902E6"/>
    <w:rsid w:val="008D1A66"/>
    <w:rsid w:val="008F1F99"/>
    <w:rsid w:val="008F26D3"/>
    <w:rsid w:val="009164C7"/>
    <w:rsid w:val="0093228F"/>
    <w:rsid w:val="00943738"/>
    <w:rsid w:val="00955A32"/>
    <w:rsid w:val="00962B6F"/>
    <w:rsid w:val="00993412"/>
    <w:rsid w:val="009E1C29"/>
    <w:rsid w:val="00A00E0A"/>
    <w:rsid w:val="00A01DE4"/>
    <w:rsid w:val="00A2233A"/>
    <w:rsid w:val="00A22EA0"/>
    <w:rsid w:val="00A803B3"/>
    <w:rsid w:val="00A94F04"/>
    <w:rsid w:val="00A9761D"/>
    <w:rsid w:val="00AA4DAE"/>
    <w:rsid w:val="00AA530B"/>
    <w:rsid w:val="00AB4621"/>
    <w:rsid w:val="00AC07FE"/>
    <w:rsid w:val="00AC3FD5"/>
    <w:rsid w:val="00B41F6D"/>
    <w:rsid w:val="00B47305"/>
    <w:rsid w:val="00B77AD7"/>
    <w:rsid w:val="00B81000"/>
    <w:rsid w:val="00BA2B3E"/>
    <w:rsid w:val="00BC637F"/>
    <w:rsid w:val="00BD2BF1"/>
    <w:rsid w:val="00BE226B"/>
    <w:rsid w:val="00C031E7"/>
    <w:rsid w:val="00C164DA"/>
    <w:rsid w:val="00C210CE"/>
    <w:rsid w:val="00C6230E"/>
    <w:rsid w:val="00CA0C5C"/>
    <w:rsid w:val="00CC0487"/>
    <w:rsid w:val="00CC4CF9"/>
    <w:rsid w:val="00D17BDD"/>
    <w:rsid w:val="00D323FC"/>
    <w:rsid w:val="00D33C11"/>
    <w:rsid w:val="00D67FEC"/>
    <w:rsid w:val="00DD4735"/>
    <w:rsid w:val="00DE5037"/>
    <w:rsid w:val="00E26557"/>
    <w:rsid w:val="00E40E5C"/>
    <w:rsid w:val="00E572D5"/>
    <w:rsid w:val="00E83FC5"/>
    <w:rsid w:val="00E90963"/>
    <w:rsid w:val="00E90CF9"/>
    <w:rsid w:val="00EA53E8"/>
    <w:rsid w:val="00EC79B6"/>
    <w:rsid w:val="00ED12A9"/>
    <w:rsid w:val="00FA6334"/>
    <w:rsid w:val="00FB4E03"/>
    <w:rsid w:val="00FB73B2"/>
    <w:rsid w:val="00FB77ED"/>
    <w:rsid w:val="00FE69D5"/>
    <w:rsid w:val="00FF5E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597B9"/>
  <w15:chartTrackingRefBased/>
  <w15:docId w15:val="{46B9A4BF-03DE-419E-9604-3FDF9A22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E4"/>
    <w:pPr>
      <w:spacing w:line="259" w:lineRule="auto"/>
    </w:pPr>
    <w:rPr>
      <w:sz w:val="22"/>
      <w:szCs w:val="22"/>
    </w:rPr>
  </w:style>
  <w:style w:type="paragraph" w:styleId="Titre1">
    <w:name w:val="heading 1"/>
    <w:basedOn w:val="Normal"/>
    <w:next w:val="Normal"/>
    <w:link w:val="Titre1Car"/>
    <w:uiPriority w:val="9"/>
    <w:qFormat/>
    <w:rsid w:val="00A01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01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A01D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1D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1D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1D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1D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1D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1D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1D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01D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01D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1D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1D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1D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1D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1D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1DE4"/>
    <w:rPr>
      <w:rFonts w:eastAsiaTheme="majorEastAsia" w:cstheme="majorBidi"/>
      <w:color w:val="272727" w:themeColor="text1" w:themeTint="D8"/>
    </w:rPr>
  </w:style>
  <w:style w:type="paragraph" w:styleId="Titre">
    <w:name w:val="Title"/>
    <w:basedOn w:val="Normal"/>
    <w:next w:val="Normal"/>
    <w:link w:val="TitreCar"/>
    <w:uiPriority w:val="10"/>
    <w:qFormat/>
    <w:rsid w:val="00A01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1D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1D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1D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1DE4"/>
    <w:pPr>
      <w:spacing w:before="160"/>
      <w:jc w:val="center"/>
    </w:pPr>
    <w:rPr>
      <w:i/>
      <w:iCs/>
      <w:color w:val="404040" w:themeColor="text1" w:themeTint="BF"/>
    </w:rPr>
  </w:style>
  <w:style w:type="character" w:customStyle="1" w:styleId="CitationCar">
    <w:name w:val="Citation Car"/>
    <w:basedOn w:val="Policepardfaut"/>
    <w:link w:val="Citation"/>
    <w:uiPriority w:val="29"/>
    <w:rsid w:val="00A01DE4"/>
    <w:rPr>
      <w:i/>
      <w:iCs/>
      <w:color w:val="404040" w:themeColor="text1" w:themeTint="BF"/>
    </w:rPr>
  </w:style>
  <w:style w:type="paragraph" w:styleId="Paragraphedeliste">
    <w:name w:val="List Paragraph"/>
    <w:basedOn w:val="Normal"/>
    <w:uiPriority w:val="34"/>
    <w:qFormat/>
    <w:rsid w:val="00A01DE4"/>
    <w:pPr>
      <w:ind w:left="720"/>
      <w:contextualSpacing/>
    </w:pPr>
  </w:style>
  <w:style w:type="character" w:styleId="Accentuationintense">
    <w:name w:val="Intense Emphasis"/>
    <w:basedOn w:val="Policepardfaut"/>
    <w:uiPriority w:val="21"/>
    <w:qFormat/>
    <w:rsid w:val="00A01DE4"/>
    <w:rPr>
      <w:i/>
      <w:iCs/>
      <w:color w:val="0F4761" w:themeColor="accent1" w:themeShade="BF"/>
    </w:rPr>
  </w:style>
  <w:style w:type="paragraph" w:styleId="Citationintense">
    <w:name w:val="Intense Quote"/>
    <w:basedOn w:val="Normal"/>
    <w:next w:val="Normal"/>
    <w:link w:val="CitationintenseCar"/>
    <w:uiPriority w:val="30"/>
    <w:qFormat/>
    <w:rsid w:val="00A01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1DE4"/>
    <w:rPr>
      <w:i/>
      <w:iCs/>
      <w:color w:val="0F4761" w:themeColor="accent1" w:themeShade="BF"/>
    </w:rPr>
  </w:style>
  <w:style w:type="character" w:styleId="Rfrenceintense">
    <w:name w:val="Intense Reference"/>
    <w:basedOn w:val="Policepardfaut"/>
    <w:uiPriority w:val="32"/>
    <w:qFormat/>
    <w:rsid w:val="00A01DE4"/>
    <w:rPr>
      <w:b/>
      <w:bCs/>
      <w:smallCaps/>
      <w:color w:val="0F4761" w:themeColor="accent1" w:themeShade="BF"/>
      <w:spacing w:val="5"/>
    </w:rPr>
  </w:style>
  <w:style w:type="paragraph" w:styleId="NormalWeb">
    <w:name w:val="Normal (Web)"/>
    <w:basedOn w:val="Normal"/>
    <w:uiPriority w:val="99"/>
    <w:unhideWhenUsed/>
    <w:rsid w:val="00BA2B3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BA2B3E"/>
    <w:rPr>
      <w:color w:val="0000FF"/>
      <w:u w:val="single"/>
    </w:rPr>
  </w:style>
  <w:style w:type="character" w:customStyle="1" w:styleId="apple-tab-span">
    <w:name w:val="apple-tab-span"/>
    <w:basedOn w:val="Policepardfaut"/>
    <w:rsid w:val="00BA2B3E"/>
  </w:style>
  <w:style w:type="paragraph" w:styleId="TM1">
    <w:name w:val="toc 1"/>
    <w:basedOn w:val="Normal"/>
    <w:next w:val="Normal"/>
    <w:autoRedefine/>
    <w:uiPriority w:val="39"/>
    <w:unhideWhenUsed/>
    <w:rsid w:val="007E3CCB"/>
    <w:pPr>
      <w:spacing w:after="100"/>
    </w:pPr>
  </w:style>
  <w:style w:type="paragraph" w:styleId="TM2">
    <w:name w:val="toc 2"/>
    <w:basedOn w:val="Normal"/>
    <w:next w:val="Normal"/>
    <w:autoRedefine/>
    <w:uiPriority w:val="39"/>
    <w:unhideWhenUsed/>
    <w:rsid w:val="007E3CCB"/>
    <w:pPr>
      <w:spacing w:after="100"/>
      <w:ind w:left="220"/>
    </w:pPr>
  </w:style>
  <w:style w:type="paragraph" w:styleId="TM3">
    <w:name w:val="toc 3"/>
    <w:basedOn w:val="Normal"/>
    <w:next w:val="Normal"/>
    <w:autoRedefine/>
    <w:uiPriority w:val="39"/>
    <w:unhideWhenUsed/>
    <w:rsid w:val="007E3CCB"/>
    <w:pPr>
      <w:spacing w:after="100"/>
      <w:ind w:left="440"/>
    </w:pPr>
  </w:style>
  <w:style w:type="paragraph" w:styleId="En-ttedetabledesmatires">
    <w:name w:val="TOC Heading"/>
    <w:basedOn w:val="Titre1"/>
    <w:next w:val="Normal"/>
    <w:uiPriority w:val="39"/>
    <w:unhideWhenUsed/>
    <w:qFormat/>
    <w:rsid w:val="00620FF8"/>
    <w:pPr>
      <w:spacing w:before="240" w:after="0"/>
      <w:outlineLvl w:val="9"/>
    </w:pPr>
    <w:rPr>
      <w:kern w:val="0"/>
      <w:sz w:val="32"/>
      <w:szCs w:val="32"/>
      <w:lang w:eastAsia="fr-FR"/>
      <w14:ligatures w14:val="none"/>
    </w:rPr>
  </w:style>
  <w:style w:type="paragraph" w:styleId="En-tte">
    <w:name w:val="header"/>
    <w:basedOn w:val="Normal"/>
    <w:link w:val="En-tteCar"/>
    <w:uiPriority w:val="99"/>
    <w:unhideWhenUsed/>
    <w:rsid w:val="004F5382"/>
    <w:pPr>
      <w:tabs>
        <w:tab w:val="center" w:pos="4536"/>
        <w:tab w:val="right" w:pos="9072"/>
      </w:tabs>
      <w:spacing w:after="0" w:line="240" w:lineRule="auto"/>
    </w:pPr>
  </w:style>
  <w:style w:type="character" w:customStyle="1" w:styleId="En-tteCar">
    <w:name w:val="En-tête Car"/>
    <w:basedOn w:val="Policepardfaut"/>
    <w:link w:val="En-tte"/>
    <w:uiPriority w:val="99"/>
    <w:rsid w:val="004F5382"/>
    <w:rPr>
      <w:sz w:val="22"/>
      <w:szCs w:val="22"/>
    </w:rPr>
  </w:style>
  <w:style w:type="paragraph" w:styleId="Pieddepage">
    <w:name w:val="footer"/>
    <w:basedOn w:val="Normal"/>
    <w:link w:val="PieddepageCar"/>
    <w:uiPriority w:val="99"/>
    <w:unhideWhenUsed/>
    <w:rsid w:val="004F53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5382"/>
    <w:rPr>
      <w:sz w:val="22"/>
      <w:szCs w:val="22"/>
    </w:rPr>
  </w:style>
  <w:style w:type="character" w:styleId="Marquedecommentaire">
    <w:name w:val="annotation reference"/>
    <w:basedOn w:val="Policepardfaut"/>
    <w:uiPriority w:val="99"/>
    <w:semiHidden/>
    <w:unhideWhenUsed/>
    <w:rsid w:val="00DE5037"/>
    <w:rPr>
      <w:sz w:val="16"/>
      <w:szCs w:val="16"/>
    </w:rPr>
  </w:style>
  <w:style w:type="paragraph" w:styleId="Commentaire">
    <w:name w:val="annotation text"/>
    <w:basedOn w:val="Normal"/>
    <w:link w:val="CommentaireCar"/>
    <w:uiPriority w:val="99"/>
    <w:unhideWhenUsed/>
    <w:rsid w:val="00DE5037"/>
    <w:pPr>
      <w:spacing w:line="240" w:lineRule="auto"/>
    </w:pPr>
    <w:rPr>
      <w:sz w:val="20"/>
      <w:szCs w:val="20"/>
    </w:rPr>
  </w:style>
  <w:style w:type="character" w:customStyle="1" w:styleId="CommentaireCar">
    <w:name w:val="Commentaire Car"/>
    <w:basedOn w:val="Policepardfaut"/>
    <w:link w:val="Commentaire"/>
    <w:uiPriority w:val="99"/>
    <w:rsid w:val="00DE5037"/>
    <w:rPr>
      <w:sz w:val="20"/>
      <w:szCs w:val="20"/>
    </w:rPr>
  </w:style>
  <w:style w:type="paragraph" w:styleId="Objetducommentaire">
    <w:name w:val="annotation subject"/>
    <w:basedOn w:val="Commentaire"/>
    <w:next w:val="Commentaire"/>
    <w:link w:val="ObjetducommentaireCar"/>
    <w:uiPriority w:val="99"/>
    <w:semiHidden/>
    <w:unhideWhenUsed/>
    <w:rsid w:val="00DE5037"/>
    <w:rPr>
      <w:b/>
      <w:bCs/>
    </w:rPr>
  </w:style>
  <w:style w:type="character" w:customStyle="1" w:styleId="ObjetducommentaireCar">
    <w:name w:val="Objet du commentaire Car"/>
    <w:basedOn w:val="CommentaireCar"/>
    <w:link w:val="Objetducommentaire"/>
    <w:uiPriority w:val="99"/>
    <w:semiHidden/>
    <w:rsid w:val="00DE50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7386">
      <w:bodyDiv w:val="1"/>
      <w:marLeft w:val="0"/>
      <w:marRight w:val="0"/>
      <w:marTop w:val="0"/>
      <w:marBottom w:val="0"/>
      <w:divBdr>
        <w:top w:val="none" w:sz="0" w:space="0" w:color="auto"/>
        <w:left w:val="none" w:sz="0" w:space="0" w:color="auto"/>
        <w:bottom w:val="none" w:sz="0" w:space="0" w:color="auto"/>
        <w:right w:val="none" w:sz="0" w:space="0" w:color="auto"/>
      </w:divBdr>
    </w:div>
    <w:div w:id="139999960">
      <w:bodyDiv w:val="1"/>
      <w:marLeft w:val="0"/>
      <w:marRight w:val="0"/>
      <w:marTop w:val="0"/>
      <w:marBottom w:val="0"/>
      <w:divBdr>
        <w:top w:val="none" w:sz="0" w:space="0" w:color="auto"/>
        <w:left w:val="none" w:sz="0" w:space="0" w:color="auto"/>
        <w:bottom w:val="none" w:sz="0" w:space="0" w:color="auto"/>
        <w:right w:val="none" w:sz="0" w:space="0" w:color="auto"/>
      </w:divBdr>
    </w:div>
    <w:div w:id="159928361">
      <w:bodyDiv w:val="1"/>
      <w:marLeft w:val="0"/>
      <w:marRight w:val="0"/>
      <w:marTop w:val="0"/>
      <w:marBottom w:val="0"/>
      <w:divBdr>
        <w:top w:val="none" w:sz="0" w:space="0" w:color="auto"/>
        <w:left w:val="none" w:sz="0" w:space="0" w:color="auto"/>
        <w:bottom w:val="none" w:sz="0" w:space="0" w:color="auto"/>
        <w:right w:val="none" w:sz="0" w:space="0" w:color="auto"/>
      </w:divBdr>
    </w:div>
    <w:div w:id="240256368">
      <w:bodyDiv w:val="1"/>
      <w:marLeft w:val="0"/>
      <w:marRight w:val="0"/>
      <w:marTop w:val="0"/>
      <w:marBottom w:val="0"/>
      <w:divBdr>
        <w:top w:val="none" w:sz="0" w:space="0" w:color="auto"/>
        <w:left w:val="none" w:sz="0" w:space="0" w:color="auto"/>
        <w:bottom w:val="none" w:sz="0" w:space="0" w:color="auto"/>
        <w:right w:val="none" w:sz="0" w:space="0" w:color="auto"/>
      </w:divBdr>
    </w:div>
    <w:div w:id="270556554">
      <w:bodyDiv w:val="1"/>
      <w:marLeft w:val="0"/>
      <w:marRight w:val="0"/>
      <w:marTop w:val="0"/>
      <w:marBottom w:val="0"/>
      <w:divBdr>
        <w:top w:val="none" w:sz="0" w:space="0" w:color="auto"/>
        <w:left w:val="none" w:sz="0" w:space="0" w:color="auto"/>
        <w:bottom w:val="none" w:sz="0" w:space="0" w:color="auto"/>
        <w:right w:val="none" w:sz="0" w:space="0" w:color="auto"/>
      </w:divBdr>
    </w:div>
    <w:div w:id="328483269">
      <w:bodyDiv w:val="1"/>
      <w:marLeft w:val="0"/>
      <w:marRight w:val="0"/>
      <w:marTop w:val="0"/>
      <w:marBottom w:val="0"/>
      <w:divBdr>
        <w:top w:val="none" w:sz="0" w:space="0" w:color="auto"/>
        <w:left w:val="none" w:sz="0" w:space="0" w:color="auto"/>
        <w:bottom w:val="none" w:sz="0" w:space="0" w:color="auto"/>
        <w:right w:val="none" w:sz="0" w:space="0" w:color="auto"/>
      </w:divBdr>
    </w:div>
    <w:div w:id="520629223">
      <w:bodyDiv w:val="1"/>
      <w:marLeft w:val="0"/>
      <w:marRight w:val="0"/>
      <w:marTop w:val="0"/>
      <w:marBottom w:val="0"/>
      <w:divBdr>
        <w:top w:val="none" w:sz="0" w:space="0" w:color="auto"/>
        <w:left w:val="none" w:sz="0" w:space="0" w:color="auto"/>
        <w:bottom w:val="none" w:sz="0" w:space="0" w:color="auto"/>
        <w:right w:val="none" w:sz="0" w:space="0" w:color="auto"/>
      </w:divBdr>
    </w:div>
    <w:div w:id="587541211">
      <w:bodyDiv w:val="1"/>
      <w:marLeft w:val="0"/>
      <w:marRight w:val="0"/>
      <w:marTop w:val="0"/>
      <w:marBottom w:val="0"/>
      <w:divBdr>
        <w:top w:val="none" w:sz="0" w:space="0" w:color="auto"/>
        <w:left w:val="none" w:sz="0" w:space="0" w:color="auto"/>
        <w:bottom w:val="none" w:sz="0" w:space="0" w:color="auto"/>
        <w:right w:val="none" w:sz="0" w:space="0" w:color="auto"/>
      </w:divBdr>
    </w:div>
    <w:div w:id="588655387">
      <w:bodyDiv w:val="1"/>
      <w:marLeft w:val="0"/>
      <w:marRight w:val="0"/>
      <w:marTop w:val="0"/>
      <w:marBottom w:val="0"/>
      <w:divBdr>
        <w:top w:val="none" w:sz="0" w:space="0" w:color="auto"/>
        <w:left w:val="none" w:sz="0" w:space="0" w:color="auto"/>
        <w:bottom w:val="none" w:sz="0" w:space="0" w:color="auto"/>
        <w:right w:val="none" w:sz="0" w:space="0" w:color="auto"/>
      </w:divBdr>
    </w:div>
    <w:div w:id="603148402">
      <w:bodyDiv w:val="1"/>
      <w:marLeft w:val="0"/>
      <w:marRight w:val="0"/>
      <w:marTop w:val="0"/>
      <w:marBottom w:val="0"/>
      <w:divBdr>
        <w:top w:val="none" w:sz="0" w:space="0" w:color="auto"/>
        <w:left w:val="none" w:sz="0" w:space="0" w:color="auto"/>
        <w:bottom w:val="none" w:sz="0" w:space="0" w:color="auto"/>
        <w:right w:val="none" w:sz="0" w:space="0" w:color="auto"/>
      </w:divBdr>
    </w:div>
    <w:div w:id="827092476">
      <w:bodyDiv w:val="1"/>
      <w:marLeft w:val="0"/>
      <w:marRight w:val="0"/>
      <w:marTop w:val="0"/>
      <w:marBottom w:val="0"/>
      <w:divBdr>
        <w:top w:val="none" w:sz="0" w:space="0" w:color="auto"/>
        <w:left w:val="none" w:sz="0" w:space="0" w:color="auto"/>
        <w:bottom w:val="none" w:sz="0" w:space="0" w:color="auto"/>
        <w:right w:val="none" w:sz="0" w:space="0" w:color="auto"/>
      </w:divBdr>
    </w:div>
    <w:div w:id="988360064">
      <w:bodyDiv w:val="1"/>
      <w:marLeft w:val="0"/>
      <w:marRight w:val="0"/>
      <w:marTop w:val="0"/>
      <w:marBottom w:val="0"/>
      <w:divBdr>
        <w:top w:val="none" w:sz="0" w:space="0" w:color="auto"/>
        <w:left w:val="none" w:sz="0" w:space="0" w:color="auto"/>
        <w:bottom w:val="none" w:sz="0" w:space="0" w:color="auto"/>
        <w:right w:val="none" w:sz="0" w:space="0" w:color="auto"/>
      </w:divBdr>
    </w:div>
    <w:div w:id="1012032293">
      <w:bodyDiv w:val="1"/>
      <w:marLeft w:val="0"/>
      <w:marRight w:val="0"/>
      <w:marTop w:val="0"/>
      <w:marBottom w:val="0"/>
      <w:divBdr>
        <w:top w:val="none" w:sz="0" w:space="0" w:color="auto"/>
        <w:left w:val="none" w:sz="0" w:space="0" w:color="auto"/>
        <w:bottom w:val="none" w:sz="0" w:space="0" w:color="auto"/>
        <w:right w:val="none" w:sz="0" w:space="0" w:color="auto"/>
      </w:divBdr>
    </w:div>
    <w:div w:id="1239437203">
      <w:bodyDiv w:val="1"/>
      <w:marLeft w:val="0"/>
      <w:marRight w:val="0"/>
      <w:marTop w:val="0"/>
      <w:marBottom w:val="0"/>
      <w:divBdr>
        <w:top w:val="none" w:sz="0" w:space="0" w:color="auto"/>
        <w:left w:val="none" w:sz="0" w:space="0" w:color="auto"/>
        <w:bottom w:val="none" w:sz="0" w:space="0" w:color="auto"/>
        <w:right w:val="none" w:sz="0" w:space="0" w:color="auto"/>
      </w:divBdr>
    </w:div>
    <w:div w:id="1523862553">
      <w:bodyDiv w:val="1"/>
      <w:marLeft w:val="0"/>
      <w:marRight w:val="0"/>
      <w:marTop w:val="0"/>
      <w:marBottom w:val="0"/>
      <w:divBdr>
        <w:top w:val="none" w:sz="0" w:space="0" w:color="auto"/>
        <w:left w:val="none" w:sz="0" w:space="0" w:color="auto"/>
        <w:bottom w:val="none" w:sz="0" w:space="0" w:color="auto"/>
        <w:right w:val="none" w:sz="0" w:space="0" w:color="auto"/>
      </w:divBdr>
    </w:div>
    <w:div w:id="1718820601">
      <w:bodyDiv w:val="1"/>
      <w:marLeft w:val="0"/>
      <w:marRight w:val="0"/>
      <w:marTop w:val="0"/>
      <w:marBottom w:val="0"/>
      <w:divBdr>
        <w:top w:val="none" w:sz="0" w:space="0" w:color="auto"/>
        <w:left w:val="none" w:sz="0" w:space="0" w:color="auto"/>
        <w:bottom w:val="none" w:sz="0" w:space="0" w:color="auto"/>
        <w:right w:val="none" w:sz="0" w:space="0" w:color="auto"/>
      </w:divBdr>
    </w:div>
    <w:div w:id="1907566139">
      <w:bodyDiv w:val="1"/>
      <w:marLeft w:val="0"/>
      <w:marRight w:val="0"/>
      <w:marTop w:val="0"/>
      <w:marBottom w:val="0"/>
      <w:divBdr>
        <w:top w:val="none" w:sz="0" w:space="0" w:color="auto"/>
        <w:left w:val="none" w:sz="0" w:space="0" w:color="auto"/>
        <w:bottom w:val="none" w:sz="0" w:space="0" w:color="auto"/>
        <w:right w:val="none" w:sz="0" w:space="0" w:color="auto"/>
      </w:divBdr>
    </w:div>
    <w:div w:id="2009015487">
      <w:bodyDiv w:val="1"/>
      <w:marLeft w:val="0"/>
      <w:marRight w:val="0"/>
      <w:marTop w:val="0"/>
      <w:marBottom w:val="0"/>
      <w:divBdr>
        <w:top w:val="none" w:sz="0" w:space="0" w:color="auto"/>
        <w:left w:val="none" w:sz="0" w:space="0" w:color="auto"/>
        <w:bottom w:val="none" w:sz="0" w:space="0" w:color="auto"/>
        <w:right w:val="none" w:sz="0" w:space="0" w:color="auto"/>
      </w:divBdr>
    </w:div>
    <w:div w:id="2106606932">
      <w:bodyDiv w:val="1"/>
      <w:marLeft w:val="0"/>
      <w:marRight w:val="0"/>
      <w:marTop w:val="0"/>
      <w:marBottom w:val="0"/>
      <w:divBdr>
        <w:top w:val="none" w:sz="0" w:space="0" w:color="auto"/>
        <w:left w:val="none" w:sz="0" w:space="0" w:color="auto"/>
        <w:bottom w:val="none" w:sz="0" w:space="0" w:color="auto"/>
        <w:right w:val="none" w:sz="0" w:space="0" w:color="auto"/>
      </w:divBdr>
    </w:div>
    <w:div w:id="21404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ensguidespari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27456-1CA3-44DC-9EB1-A231EF3A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1294</Words>
  <Characters>7120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Lecordier</dc:creator>
  <cp:keywords/>
  <dc:description/>
  <cp:lastModifiedBy>Françoise Lecordier</cp:lastModifiedBy>
  <cp:revision>11</cp:revision>
  <dcterms:created xsi:type="dcterms:W3CDTF">2025-06-16T14:11:00Z</dcterms:created>
  <dcterms:modified xsi:type="dcterms:W3CDTF">2025-06-24T14:10:00Z</dcterms:modified>
</cp:coreProperties>
</file>